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85BB0" w14:textId="27BC4B66" w:rsidR="006C15CA" w:rsidRPr="00612CCB" w:rsidRDefault="006C15CA" w:rsidP="00612CCB">
      <w:pPr>
        <w:widowControl w:val="0"/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theme="minorHAnsi"/>
          <w:sz w:val="24"/>
          <w:szCs w:val="20"/>
          <w:lang w:eastAsia="ar-SA"/>
        </w:rPr>
      </w:pPr>
      <w:bookmarkStart w:id="0" w:name="_GoBack"/>
      <w:bookmarkEnd w:id="0"/>
    </w:p>
    <w:p w14:paraId="02AC13FF" w14:textId="7DA54E69" w:rsidR="00C567CC" w:rsidRPr="00C567CC" w:rsidRDefault="000F6FC6" w:rsidP="00612CCB">
      <w:pPr>
        <w:widowControl w:val="0"/>
        <w:tabs>
          <w:tab w:val="left" w:pos="1035"/>
          <w:tab w:val="left" w:pos="4320"/>
        </w:tabs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theme="minorHAnsi"/>
          <w:b/>
          <w:bCs/>
          <w:sz w:val="4"/>
          <w:szCs w:val="4"/>
          <w:lang w:eastAsia="ar-SA"/>
        </w:rPr>
      </w:pPr>
      <w:r w:rsidRPr="00CA6CDE">
        <w:rPr>
          <w:rFonts w:ascii="Arial" w:eastAsia="Times New Roman" w:hAnsi="Arial" w:cs="Times New Roman"/>
          <w:noProof/>
          <w:sz w:val="24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4EE4D5FE" wp14:editId="3E2B9BCF">
            <wp:simplePos x="0" y="0"/>
            <wp:positionH relativeFrom="column">
              <wp:posOffset>174625</wp:posOffset>
            </wp:positionH>
            <wp:positionV relativeFrom="paragraph">
              <wp:posOffset>64770</wp:posOffset>
            </wp:positionV>
            <wp:extent cx="5895975" cy="141160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8" b="46149"/>
                    <a:stretch/>
                  </pic:blipFill>
                  <pic:spPr bwMode="auto">
                    <a:xfrm>
                      <a:off x="0" y="0"/>
                      <a:ext cx="589597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34D0E" w14:textId="5B1FEEC5" w:rsidR="00C567CC" w:rsidRPr="00C567CC" w:rsidRDefault="00C567CC" w:rsidP="00612CCB">
      <w:pPr>
        <w:widowControl w:val="0"/>
        <w:tabs>
          <w:tab w:val="left" w:pos="1035"/>
          <w:tab w:val="left" w:pos="4320"/>
        </w:tabs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theme="minorHAnsi"/>
          <w:b/>
          <w:bCs/>
          <w:sz w:val="24"/>
          <w:szCs w:val="24"/>
          <w:lang w:eastAsia="ar-SA"/>
        </w:rPr>
      </w:pPr>
    </w:p>
    <w:tbl>
      <w:tblPr>
        <w:tblStyle w:val="TableGrid"/>
        <w:tblpPr w:leftFromText="180" w:rightFromText="180" w:vertAnchor="text" w:horzAnchor="margin" w:tblpY="12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3261"/>
      </w:tblGrid>
      <w:tr w:rsidR="00C567CC" w14:paraId="5FF9EE51" w14:textId="77777777" w:rsidTr="00C567CC">
        <w:tc>
          <w:tcPr>
            <w:tcW w:w="2977" w:type="dxa"/>
            <w:vAlign w:val="center"/>
          </w:tcPr>
          <w:p w14:paraId="22B2ED1A" w14:textId="77777777" w:rsidR="00C567CC" w:rsidRPr="00967895" w:rsidRDefault="00C567CC" w:rsidP="00C567CC">
            <w:pPr>
              <w:spacing w:line="259" w:lineRule="auto"/>
              <w:jc w:val="center"/>
              <w:rPr>
                <w:rFonts w:eastAsia="Cambria" w:cstheme="minorHAnsi"/>
                <w:bCs/>
                <w:i/>
                <w:iCs/>
              </w:rPr>
            </w:pPr>
            <w:bookmarkStart w:id="1" w:name="_Hlk192857471"/>
            <w:r w:rsidRPr="00967895">
              <w:rPr>
                <w:rFonts w:eastAsia="Cambria" w:cstheme="minorHAnsi"/>
                <w:bCs/>
                <w:i/>
                <w:iCs/>
              </w:rPr>
              <w:t>Adderley Nursery School</w:t>
            </w:r>
          </w:p>
        </w:tc>
        <w:tc>
          <w:tcPr>
            <w:tcW w:w="3260" w:type="dxa"/>
            <w:vAlign w:val="center"/>
          </w:tcPr>
          <w:p w14:paraId="453EC195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Allens Croft Nursery School</w:t>
            </w:r>
          </w:p>
        </w:tc>
        <w:tc>
          <w:tcPr>
            <w:tcW w:w="3261" w:type="dxa"/>
            <w:vAlign w:val="center"/>
          </w:tcPr>
          <w:p w14:paraId="13954161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Gracelands Nursery School</w:t>
            </w:r>
          </w:p>
        </w:tc>
      </w:tr>
      <w:tr w:rsidR="00C567CC" w14:paraId="5B0F0893" w14:textId="77777777" w:rsidTr="00C567CC">
        <w:tc>
          <w:tcPr>
            <w:tcW w:w="2977" w:type="dxa"/>
            <w:vAlign w:val="center"/>
          </w:tcPr>
          <w:p w14:paraId="12388F97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Highfield Nursery School</w:t>
            </w:r>
          </w:p>
        </w:tc>
        <w:tc>
          <w:tcPr>
            <w:tcW w:w="3260" w:type="dxa"/>
            <w:vAlign w:val="center"/>
          </w:tcPr>
          <w:p w14:paraId="1EE9587E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Jakeman Nursery School</w:t>
            </w:r>
          </w:p>
        </w:tc>
        <w:tc>
          <w:tcPr>
            <w:tcW w:w="3261" w:type="dxa"/>
            <w:vAlign w:val="center"/>
          </w:tcPr>
          <w:p w14:paraId="78F49BEF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Lillian de Lissa Nursery School</w:t>
            </w:r>
          </w:p>
        </w:tc>
      </w:tr>
      <w:tr w:rsidR="00C567CC" w14:paraId="25E75311" w14:textId="77777777" w:rsidTr="00C567CC">
        <w:tc>
          <w:tcPr>
            <w:tcW w:w="2977" w:type="dxa"/>
            <w:vAlign w:val="center"/>
          </w:tcPr>
          <w:p w14:paraId="6AC8C6D7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Newtown Nursery School</w:t>
            </w:r>
          </w:p>
        </w:tc>
        <w:tc>
          <w:tcPr>
            <w:tcW w:w="3260" w:type="dxa"/>
            <w:vAlign w:val="center"/>
          </w:tcPr>
          <w:p w14:paraId="33812556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Shenley Fields Nursery School</w:t>
            </w:r>
          </w:p>
        </w:tc>
        <w:tc>
          <w:tcPr>
            <w:tcW w:w="3261" w:type="dxa"/>
            <w:vAlign w:val="center"/>
          </w:tcPr>
          <w:p w14:paraId="7C821833" w14:textId="77777777" w:rsidR="00C567CC" w:rsidRPr="00967895" w:rsidRDefault="00C567CC" w:rsidP="00C567CC">
            <w:pPr>
              <w:spacing w:line="259" w:lineRule="auto"/>
              <w:jc w:val="center"/>
              <w:rPr>
                <w:rFonts w:ascii="Arial" w:eastAsia="Cambria" w:hAnsi="Arial" w:cs="Arial"/>
                <w:b/>
              </w:rPr>
            </w:pPr>
            <w:r w:rsidRPr="00967895">
              <w:rPr>
                <w:rFonts w:eastAsia="Cambria" w:cstheme="minorHAnsi"/>
                <w:bCs/>
                <w:i/>
                <w:iCs/>
              </w:rPr>
              <w:t>St Thomas Centre Nursery School</w:t>
            </w:r>
          </w:p>
        </w:tc>
      </w:tr>
      <w:bookmarkEnd w:id="1"/>
    </w:tbl>
    <w:p w14:paraId="3A5B16F9" w14:textId="77777777" w:rsidR="00C567CC" w:rsidRDefault="00C567CC" w:rsidP="00612CCB">
      <w:pPr>
        <w:widowControl w:val="0"/>
        <w:suppressAutoHyphens/>
        <w:overflowPunct w:val="0"/>
        <w:autoSpaceDE w:val="0"/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sz w:val="52"/>
          <w:szCs w:val="52"/>
          <w:lang w:eastAsia="ar-SA"/>
        </w:rPr>
      </w:pPr>
    </w:p>
    <w:p w14:paraId="2D01CE8C" w14:textId="77777777" w:rsidR="00C567CC" w:rsidRDefault="00C567CC" w:rsidP="00612CCB">
      <w:pPr>
        <w:widowControl w:val="0"/>
        <w:suppressAutoHyphens/>
        <w:overflowPunct w:val="0"/>
        <w:autoSpaceDE w:val="0"/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sz w:val="52"/>
          <w:szCs w:val="52"/>
          <w:lang w:eastAsia="ar-SA"/>
        </w:rPr>
      </w:pPr>
    </w:p>
    <w:p w14:paraId="325A689A" w14:textId="1B7CFD8E" w:rsidR="006C15CA" w:rsidRDefault="00A87267" w:rsidP="00612CCB">
      <w:pPr>
        <w:widowControl w:val="0"/>
        <w:suppressAutoHyphens/>
        <w:overflowPunct w:val="0"/>
        <w:autoSpaceDE w:val="0"/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sz w:val="52"/>
          <w:szCs w:val="52"/>
          <w:lang w:eastAsia="ar-SA"/>
        </w:rPr>
      </w:pPr>
      <w:r>
        <w:rPr>
          <w:rFonts w:eastAsia="Times New Roman" w:cstheme="minorHAnsi"/>
          <w:b/>
          <w:bCs/>
          <w:sz w:val="52"/>
          <w:szCs w:val="52"/>
          <w:lang w:eastAsia="ar-SA"/>
        </w:rPr>
        <w:t xml:space="preserve">ALLERGY </w:t>
      </w:r>
      <w:r w:rsidR="00C512D2">
        <w:rPr>
          <w:rFonts w:eastAsia="Times New Roman" w:cstheme="minorHAnsi"/>
          <w:b/>
          <w:bCs/>
          <w:sz w:val="52"/>
          <w:szCs w:val="52"/>
          <w:lang w:eastAsia="ar-SA"/>
        </w:rPr>
        <w:t xml:space="preserve">SAFETY </w:t>
      </w:r>
      <w:r w:rsidR="0080134C">
        <w:rPr>
          <w:rFonts w:eastAsia="Times New Roman" w:cstheme="minorHAnsi"/>
          <w:b/>
          <w:bCs/>
          <w:sz w:val="52"/>
          <w:szCs w:val="52"/>
          <w:lang w:eastAsia="ar-SA"/>
        </w:rPr>
        <w:t>POLICY</w:t>
      </w:r>
    </w:p>
    <w:p w14:paraId="516BB63C" w14:textId="77777777" w:rsidR="00612CCB" w:rsidRPr="00612CCB" w:rsidRDefault="00612CCB" w:rsidP="00612CCB">
      <w:pPr>
        <w:widowControl w:val="0"/>
        <w:suppressAutoHyphens/>
        <w:overflowPunct w:val="0"/>
        <w:autoSpaceDE w:val="0"/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sz w:val="52"/>
          <w:szCs w:val="52"/>
          <w:lang w:eastAsia="ar-SA"/>
        </w:rPr>
      </w:pPr>
    </w:p>
    <w:p w14:paraId="0CCCA32A" w14:textId="77777777" w:rsidR="00612CCB" w:rsidRPr="00612CCB" w:rsidRDefault="00612CCB" w:rsidP="00C567CC">
      <w:pPr>
        <w:widowControl w:val="0"/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theme="minorHAnsi"/>
          <w:b/>
          <w:bCs/>
          <w:sz w:val="52"/>
          <w:szCs w:val="52"/>
          <w:lang w:eastAsia="ar-SA"/>
        </w:rPr>
      </w:pPr>
    </w:p>
    <w:p w14:paraId="219C2D45" w14:textId="77777777" w:rsidR="00612CCB" w:rsidRPr="00612CCB" w:rsidRDefault="00612CCB" w:rsidP="00612CCB">
      <w:pPr>
        <w:widowControl w:val="0"/>
        <w:suppressAutoHyphens/>
        <w:overflowPunct w:val="0"/>
        <w:autoSpaceDE w:val="0"/>
        <w:spacing w:after="0" w:line="276" w:lineRule="auto"/>
        <w:jc w:val="center"/>
        <w:textAlignment w:val="baseline"/>
        <w:rPr>
          <w:rFonts w:eastAsia="Times New Roman" w:cstheme="minorHAnsi"/>
          <w:b/>
          <w:bCs/>
          <w:sz w:val="52"/>
          <w:szCs w:val="52"/>
          <w:lang w:eastAsia="ar-SA"/>
        </w:rPr>
      </w:pPr>
    </w:p>
    <w:p w14:paraId="33155571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24AD7E79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6D777FA2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6819221D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2811943A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7D7995E1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5A15A68A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0259133A" w14:textId="77777777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4FB677A0" w14:textId="26101FF7" w:rsidR="00C567CC" w:rsidRPr="00612CCB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  <w:r w:rsidRPr="00612CCB">
        <w:rPr>
          <w:rFonts w:cstheme="minorHAnsi"/>
          <w:sz w:val="24"/>
          <w:szCs w:val="24"/>
        </w:rPr>
        <w:t xml:space="preserve">Full Governing Body Approved: </w:t>
      </w:r>
      <w:r w:rsidR="00B07514">
        <w:rPr>
          <w:rFonts w:cstheme="minorHAnsi"/>
          <w:sz w:val="24"/>
          <w:szCs w:val="24"/>
        </w:rPr>
        <w:t>0</w:t>
      </w:r>
      <w:r w:rsidR="00A87267">
        <w:rPr>
          <w:rFonts w:cstheme="minorHAnsi"/>
          <w:sz w:val="24"/>
          <w:szCs w:val="24"/>
        </w:rPr>
        <w:t>7</w:t>
      </w:r>
      <w:r w:rsidR="00B07514">
        <w:rPr>
          <w:rFonts w:cstheme="minorHAnsi"/>
          <w:sz w:val="24"/>
          <w:szCs w:val="24"/>
        </w:rPr>
        <w:t xml:space="preserve"> </w:t>
      </w:r>
      <w:r w:rsidR="00A87267">
        <w:rPr>
          <w:rFonts w:cstheme="minorHAnsi"/>
          <w:sz w:val="24"/>
          <w:szCs w:val="24"/>
        </w:rPr>
        <w:t>July</w:t>
      </w:r>
      <w:r w:rsidR="00B07514">
        <w:rPr>
          <w:rFonts w:cstheme="minorHAnsi"/>
          <w:sz w:val="24"/>
          <w:szCs w:val="24"/>
        </w:rPr>
        <w:t xml:space="preserve"> 2026</w:t>
      </w:r>
    </w:p>
    <w:p w14:paraId="261821D9" w14:textId="3458B479" w:rsidR="00C567CC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  <w:r w:rsidRPr="00612CCB">
        <w:rPr>
          <w:rFonts w:cstheme="minorHAnsi"/>
          <w:sz w:val="24"/>
          <w:szCs w:val="24"/>
        </w:rPr>
        <w:t xml:space="preserve">Date for renewal: </w:t>
      </w:r>
      <w:r w:rsidR="00B07514">
        <w:rPr>
          <w:rFonts w:cstheme="minorHAnsi"/>
          <w:sz w:val="24"/>
          <w:szCs w:val="24"/>
        </w:rPr>
        <w:t>S</w:t>
      </w:r>
      <w:r w:rsidR="00A87267">
        <w:rPr>
          <w:rFonts w:cstheme="minorHAnsi"/>
          <w:sz w:val="24"/>
          <w:szCs w:val="24"/>
        </w:rPr>
        <w:t>ummer</w:t>
      </w:r>
      <w:r w:rsidR="00B07514">
        <w:rPr>
          <w:rFonts w:cstheme="minorHAnsi"/>
          <w:sz w:val="24"/>
          <w:szCs w:val="24"/>
        </w:rPr>
        <w:t xml:space="preserve"> 202</w:t>
      </w:r>
      <w:r w:rsidR="00C512D2">
        <w:rPr>
          <w:rFonts w:cstheme="minorHAnsi"/>
          <w:sz w:val="24"/>
          <w:szCs w:val="24"/>
        </w:rPr>
        <w:t>7</w:t>
      </w:r>
    </w:p>
    <w:p w14:paraId="06D74AD1" w14:textId="77777777" w:rsidR="00C567CC" w:rsidRPr="00612CCB" w:rsidRDefault="00C567CC" w:rsidP="00C567CC">
      <w:pPr>
        <w:spacing w:after="120" w:line="276" w:lineRule="auto"/>
        <w:rPr>
          <w:rFonts w:cstheme="minorHAnsi"/>
          <w:sz w:val="24"/>
          <w:szCs w:val="24"/>
        </w:rPr>
      </w:pPr>
    </w:p>
    <w:p w14:paraId="0FBC24EC" w14:textId="0C5DE442" w:rsidR="00C567CC" w:rsidRDefault="00C567CC" w:rsidP="00C567CC">
      <w:pPr>
        <w:rPr>
          <w:rFonts w:cstheme="minorHAnsi"/>
          <w:sz w:val="24"/>
          <w:szCs w:val="24"/>
        </w:rPr>
      </w:pPr>
      <w:r w:rsidRPr="00612CCB">
        <w:rPr>
          <w:rFonts w:cstheme="minorHAnsi"/>
          <w:sz w:val="24"/>
          <w:szCs w:val="24"/>
        </w:rPr>
        <w:t>Chair of Governors: Sean Delaney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 w:type="page"/>
      </w:r>
    </w:p>
    <w:p w14:paraId="1B2205CC" w14:textId="0C5DE442" w:rsidR="00D6092A" w:rsidRPr="00612CCB" w:rsidRDefault="00D6092A" w:rsidP="00612CCB">
      <w:pPr>
        <w:widowControl w:val="0"/>
        <w:suppressAutoHyphens/>
        <w:overflowPunct w:val="0"/>
        <w:autoSpaceDE w:val="0"/>
        <w:spacing w:after="0" w:line="276" w:lineRule="auto"/>
        <w:textAlignment w:val="baseline"/>
        <w:rPr>
          <w:rFonts w:eastAsia="Times New Roman" w:cstheme="minorHAnsi"/>
          <w:b/>
          <w:bCs/>
          <w:sz w:val="24"/>
          <w:szCs w:val="24"/>
          <w:lang w:eastAsia="ar-SA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2462512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FF9C082" w14:textId="563A96AD" w:rsidR="00D00A6F" w:rsidRDefault="00C567CC" w:rsidP="00C567CC">
          <w:pPr>
            <w:pStyle w:val="TOCHeading"/>
            <w:tabs>
              <w:tab w:val="left" w:pos="676"/>
            </w:tabs>
          </w:pPr>
          <w:r>
            <w:t>C</w:t>
          </w:r>
          <w:r w:rsidR="00D00A6F">
            <w:t>ontents</w:t>
          </w:r>
        </w:p>
        <w:p w14:paraId="428EF4F9" w14:textId="00471A25" w:rsidR="00E93C52" w:rsidRDefault="00D00A6F" w:rsidP="00E93C52">
          <w:pPr>
            <w:pStyle w:val="TOC1"/>
            <w:tabs>
              <w:tab w:val="left" w:pos="440"/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885017" w:history="1">
            <w:r w:rsidR="00E93C52" w:rsidRPr="007749FA">
              <w:rPr>
                <w:rStyle w:val="Hyperlink"/>
                <w:noProof/>
              </w:rPr>
              <w:t>1.</w:t>
            </w:r>
            <w:r w:rsidR="00E93C52">
              <w:rPr>
                <w:rFonts w:eastAsiaTheme="minorEastAsia"/>
                <w:noProof/>
                <w:lang w:eastAsia="en-GB"/>
              </w:rPr>
              <w:tab/>
            </w:r>
            <w:r w:rsidR="00E93C52" w:rsidRPr="007749FA">
              <w:rPr>
                <w:rStyle w:val="Hyperlink"/>
                <w:noProof/>
              </w:rPr>
              <w:t>Statement of Intent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_Toc233885017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3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0158D4BE" w14:textId="52F599E5" w:rsidR="00E93C52" w:rsidRDefault="00B25947" w:rsidP="00E93C52">
          <w:pPr>
            <w:pStyle w:val="TOC1"/>
            <w:tabs>
              <w:tab w:val="left" w:pos="440"/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18" w:history="1">
            <w:r w:rsidR="00E93C52" w:rsidRPr="007749FA">
              <w:rPr>
                <w:rStyle w:val="Hyperlink"/>
                <w:noProof/>
                <w:lang w:eastAsia="en-GB"/>
              </w:rPr>
              <w:t>2.</w:t>
            </w:r>
            <w:r w:rsidR="00E93C52">
              <w:rPr>
                <w:rFonts w:eastAsiaTheme="minorEastAsia"/>
                <w:noProof/>
                <w:lang w:eastAsia="en-GB"/>
              </w:rPr>
              <w:tab/>
            </w:r>
            <w:r w:rsidR="00E93C52" w:rsidRPr="007749FA">
              <w:rPr>
                <w:rStyle w:val="Hyperlink"/>
                <w:noProof/>
              </w:rPr>
              <w:t>Links to other policies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_Toc233885018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3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47E64029" w14:textId="71403608" w:rsidR="00E93C52" w:rsidRDefault="00B25947" w:rsidP="00E93C52">
          <w:pPr>
            <w:pStyle w:val="TOC1"/>
            <w:tabs>
              <w:tab w:val="left" w:pos="440"/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19" w:history="1">
            <w:r w:rsidR="00E93C52" w:rsidRPr="007749FA">
              <w:rPr>
                <w:rStyle w:val="Hyperlink"/>
                <w:noProof/>
              </w:rPr>
              <w:t>3.</w:t>
            </w:r>
            <w:r w:rsidR="00E93C52">
              <w:rPr>
                <w:rFonts w:eastAsiaTheme="minorEastAsia"/>
                <w:noProof/>
                <w:lang w:eastAsia="en-GB"/>
              </w:rPr>
              <w:tab/>
            </w:r>
            <w:r w:rsidR="00E93C52" w:rsidRPr="007749FA">
              <w:rPr>
                <w:rStyle w:val="Hyperlink"/>
                <w:noProof/>
              </w:rPr>
              <w:t>Legislation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_Toc233885019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3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67383524" w14:textId="50752CD5" w:rsidR="00E93C52" w:rsidRDefault="00B25947" w:rsidP="00E93C52">
          <w:pPr>
            <w:pStyle w:val="TOC1"/>
            <w:tabs>
              <w:tab w:val="left" w:pos="440"/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20" w:history="1">
            <w:r w:rsidR="00E93C52" w:rsidRPr="007749FA">
              <w:rPr>
                <w:rStyle w:val="Hyperlink"/>
                <w:noProof/>
              </w:rPr>
              <w:t>4.</w:t>
            </w:r>
            <w:r w:rsidR="00E93C52">
              <w:rPr>
                <w:rFonts w:eastAsiaTheme="minorEastAsia"/>
                <w:noProof/>
                <w:lang w:eastAsia="en-GB"/>
              </w:rPr>
              <w:tab/>
            </w:r>
            <w:r w:rsidR="00E93C52" w:rsidRPr="007749FA">
              <w:rPr>
                <w:rStyle w:val="Hyperlink"/>
                <w:noProof/>
              </w:rPr>
              <w:t>Roles and responsibilities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_Toc233885020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3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725B9FFC" w14:textId="1431D37A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1" w:history="1">
            <w:r w:rsidR="00E93C52" w:rsidRPr="007749FA">
              <w:rPr>
                <w:rStyle w:val="Hyperlink"/>
              </w:rPr>
              <w:t>Allergy leads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_Toc233885021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3</w:t>
            </w:r>
            <w:r w:rsidR="00E93C52">
              <w:rPr>
                <w:webHidden/>
              </w:rPr>
              <w:fldChar w:fldCharType="end"/>
            </w:r>
          </w:hyperlink>
        </w:p>
        <w:p w14:paraId="401574B1" w14:textId="430F0274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2" w:history="1">
            <w:r w:rsidR="00E93C52" w:rsidRPr="007749FA">
              <w:rPr>
                <w:rStyle w:val="Hyperlink"/>
              </w:rPr>
              <w:t>School Lead First Aiders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_Toc233885022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4</w:t>
            </w:r>
            <w:r w:rsidR="00E93C52">
              <w:rPr>
                <w:webHidden/>
              </w:rPr>
              <w:fldChar w:fldCharType="end"/>
            </w:r>
          </w:hyperlink>
        </w:p>
        <w:p w14:paraId="122A84BE" w14:textId="5F82D512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3" w:history="1">
            <w:r w:rsidR="00E93C52" w:rsidRPr="007749FA">
              <w:rPr>
                <w:rStyle w:val="Hyperlink"/>
              </w:rPr>
              <w:t>Teaching and support staff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_Toc233885023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4</w:t>
            </w:r>
            <w:r w:rsidR="00E93C52">
              <w:rPr>
                <w:webHidden/>
              </w:rPr>
              <w:fldChar w:fldCharType="end"/>
            </w:r>
          </w:hyperlink>
        </w:p>
        <w:p w14:paraId="043329B8" w14:textId="30F2ACF9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4" w:history="1">
            <w:r w:rsidR="00E93C52" w:rsidRPr="007749FA">
              <w:rPr>
                <w:rStyle w:val="Hyperlink"/>
              </w:rPr>
              <w:t>Parents carers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_Toc233885024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4</w:t>
            </w:r>
            <w:r w:rsidR="00E93C52">
              <w:rPr>
                <w:webHidden/>
              </w:rPr>
              <w:fldChar w:fldCharType="end"/>
            </w:r>
          </w:hyperlink>
        </w:p>
        <w:p w14:paraId="39D43044" w14:textId="6D73553C" w:rsidR="00E93C52" w:rsidRDefault="00B25947" w:rsidP="00E93C52">
          <w:pPr>
            <w:pStyle w:val="TOC1"/>
            <w:tabs>
              <w:tab w:val="left" w:pos="440"/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25" w:history="1">
            <w:r w:rsidR="00E93C52" w:rsidRPr="007749FA">
              <w:rPr>
                <w:rStyle w:val="Hyperlink"/>
                <w:noProof/>
              </w:rPr>
              <w:t>5.</w:t>
            </w:r>
            <w:r w:rsidR="00E93C52">
              <w:rPr>
                <w:rFonts w:eastAsiaTheme="minorEastAsia"/>
                <w:noProof/>
                <w:lang w:eastAsia="en-GB"/>
              </w:rPr>
              <w:tab/>
            </w:r>
            <w:r w:rsidR="00E93C52" w:rsidRPr="007749FA">
              <w:rPr>
                <w:rStyle w:val="Hyperlink"/>
                <w:noProof/>
              </w:rPr>
              <w:t>Assessing risk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_Toc233885025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4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1C4C71EE" w14:textId="27FDA8E1" w:rsidR="00E93C52" w:rsidRDefault="00B25947" w:rsidP="00E93C52">
          <w:pPr>
            <w:pStyle w:val="TOC1"/>
            <w:tabs>
              <w:tab w:val="left" w:pos="440"/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26" w:history="1">
            <w:r w:rsidR="00E93C52" w:rsidRPr="007749FA">
              <w:rPr>
                <w:rStyle w:val="Hyperlink"/>
                <w:noProof/>
              </w:rPr>
              <w:t>6.</w:t>
            </w:r>
            <w:r w:rsidR="00E93C52">
              <w:rPr>
                <w:rFonts w:eastAsiaTheme="minorEastAsia"/>
                <w:noProof/>
                <w:lang w:eastAsia="en-GB"/>
              </w:rPr>
              <w:tab/>
            </w:r>
            <w:r w:rsidR="00E93C52" w:rsidRPr="007749FA">
              <w:rPr>
                <w:rStyle w:val="Hyperlink"/>
                <w:noProof/>
              </w:rPr>
              <w:t>Managing risk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_Toc233885026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5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3BBB670A" w14:textId="3D5A60EC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7" w:history="1">
            <w:r w:rsidR="00E93C52" w:rsidRPr="007749FA">
              <w:rPr>
                <w:rStyle w:val="Hyperlink"/>
              </w:rPr>
              <w:t>Hygiene procedures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_Toc233885027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5</w:t>
            </w:r>
            <w:r w:rsidR="00E93C52">
              <w:rPr>
                <w:webHidden/>
              </w:rPr>
              <w:fldChar w:fldCharType="end"/>
            </w:r>
          </w:hyperlink>
        </w:p>
        <w:p w14:paraId="1F6CD196" w14:textId="1E86408D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8" w:history="1">
            <w:r w:rsidR="00E93C52" w:rsidRPr="007749FA">
              <w:rPr>
                <w:rStyle w:val="Hyperlink"/>
              </w:rPr>
              <w:t>Catering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_Toc233885028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5</w:t>
            </w:r>
            <w:r w:rsidR="00E93C52">
              <w:rPr>
                <w:webHidden/>
              </w:rPr>
              <w:fldChar w:fldCharType="end"/>
            </w:r>
          </w:hyperlink>
        </w:p>
        <w:p w14:paraId="2CB13100" w14:textId="21E7B03C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29" w:history="1">
            <w:r w:rsidR="00E93C52" w:rsidRPr="007749FA">
              <w:rPr>
                <w:rStyle w:val="Hyperlink"/>
              </w:rPr>
              <w:t>Food restrictions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_Toc233885029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5</w:t>
            </w:r>
            <w:r w:rsidR="00E93C52">
              <w:rPr>
                <w:webHidden/>
              </w:rPr>
              <w:fldChar w:fldCharType="end"/>
            </w:r>
          </w:hyperlink>
        </w:p>
        <w:p w14:paraId="24B187BF" w14:textId="609A2396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0" w:history="1">
            <w:r w:rsidR="00E93C52" w:rsidRPr="007749FA">
              <w:rPr>
                <w:rStyle w:val="Hyperlink"/>
              </w:rPr>
              <w:t>Insect bites/stings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_Toc233885030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6</w:t>
            </w:r>
            <w:r w:rsidR="00E93C52">
              <w:rPr>
                <w:webHidden/>
              </w:rPr>
              <w:fldChar w:fldCharType="end"/>
            </w:r>
          </w:hyperlink>
        </w:p>
        <w:p w14:paraId="49B16D73" w14:textId="3ED97994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1" w:history="1">
            <w:r w:rsidR="00E93C52" w:rsidRPr="007749FA">
              <w:rPr>
                <w:rStyle w:val="Hyperlink"/>
              </w:rPr>
              <w:t>Animals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_Toc233885031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6</w:t>
            </w:r>
            <w:r w:rsidR="00E93C52">
              <w:rPr>
                <w:webHidden/>
              </w:rPr>
              <w:fldChar w:fldCharType="end"/>
            </w:r>
          </w:hyperlink>
        </w:p>
        <w:p w14:paraId="36C09E0F" w14:textId="5D5133C2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2" w:history="1">
            <w:r w:rsidR="00E93C52" w:rsidRPr="007749FA">
              <w:rPr>
                <w:rStyle w:val="Hyperlink"/>
              </w:rPr>
              <w:t>Events and school trips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_Toc233885032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6</w:t>
            </w:r>
            <w:r w:rsidR="00E93C52">
              <w:rPr>
                <w:webHidden/>
              </w:rPr>
              <w:fldChar w:fldCharType="end"/>
            </w:r>
          </w:hyperlink>
        </w:p>
        <w:p w14:paraId="167C71A7" w14:textId="07639A65" w:rsidR="00E93C52" w:rsidRDefault="00B25947" w:rsidP="00E93C52">
          <w:pPr>
            <w:pStyle w:val="TOC1"/>
            <w:tabs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33" w:history="1">
            <w:r w:rsidR="00E93C52" w:rsidRPr="007749FA">
              <w:rPr>
                <w:rStyle w:val="Hyperlink"/>
                <w:noProof/>
              </w:rPr>
              <w:t>6. Procedures for handling an allergic reaction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_Toc233885033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6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3F20E318" w14:textId="7057B24A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4" w:history="1">
            <w:r w:rsidR="00E93C52" w:rsidRPr="007749FA">
              <w:rPr>
                <w:rStyle w:val="Hyperlink"/>
              </w:rPr>
              <w:t>Register of pupils with AAIs (adrenalin auto injectors)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_Toc233885034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6</w:t>
            </w:r>
            <w:r w:rsidR="00E93C52">
              <w:rPr>
                <w:webHidden/>
              </w:rPr>
              <w:fldChar w:fldCharType="end"/>
            </w:r>
          </w:hyperlink>
        </w:p>
        <w:p w14:paraId="6BB4D7DF" w14:textId="3494BF8D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5" w:history="1">
            <w:r w:rsidR="00E93C52" w:rsidRPr="007749FA">
              <w:rPr>
                <w:rStyle w:val="Hyperlink"/>
              </w:rPr>
              <w:t>Allergic reaction procedures (appendix 1)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_Toc233885035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6</w:t>
            </w:r>
            <w:r w:rsidR="00E93C52">
              <w:rPr>
                <w:webHidden/>
              </w:rPr>
              <w:fldChar w:fldCharType="end"/>
            </w:r>
          </w:hyperlink>
        </w:p>
        <w:p w14:paraId="13CA8325" w14:textId="3E9F9CF7" w:rsidR="00E93C52" w:rsidRDefault="00B25947" w:rsidP="00E93C52">
          <w:pPr>
            <w:pStyle w:val="TOC1"/>
            <w:tabs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36" w:history="1">
            <w:r w:rsidR="00E93C52" w:rsidRPr="007749FA">
              <w:rPr>
                <w:rStyle w:val="Hyperlink"/>
                <w:noProof/>
              </w:rPr>
              <w:t>7. Adrenaline auto-injectors (AAIs)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_Toc233885036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7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5B15E31A" w14:textId="22EFEB79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7" w:history="1">
            <w:r w:rsidR="00E93C52" w:rsidRPr="007749FA">
              <w:rPr>
                <w:rStyle w:val="Hyperlink"/>
              </w:rPr>
              <w:t>Purchasing of spare AAIs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_Toc233885037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7</w:t>
            </w:r>
            <w:r w:rsidR="00E93C52">
              <w:rPr>
                <w:webHidden/>
              </w:rPr>
              <w:fldChar w:fldCharType="end"/>
            </w:r>
          </w:hyperlink>
        </w:p>
        <w:p w14:paraId="71B65347" w14:textId="557BC019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8" w:history="1">
            <w:r w:rsidR="00E93C52" w:rsidRPr="007749FA">
              <w:rPr>
                <w:rStyle w:val="Hyperlink"/>
              </w:rPr>
              <w:t>Storage (of both spare and prescribed AAIs)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_Toc233885038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7</w:t>
            </w:r>
            <w:r w:rsidR="00E93C52">
              <w:rPr>
                <w:webHidden/>
              </w:rPr>
              <w:fldChar w:fldCharType="end"/>
            </w:r>
          </w:hyperlink>
        </w:p>
        <w:p w14:paraId="7AA5CE24" w14:textId="65521870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39" w:history="1">
            <w:r w:rsidR="00E93C52" w:rsidRPr="007749FA">
              <w:rPr>
                <w:rStyle w:val="Hyperlink"/>
              </w:rPr>
              <w:t>Maintenance (of spare AAIs)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_Toc233885039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8</w:t>
            </w:r>
            <w:r w:rsidR="00E93C52">
              <w:rPr>
                <w:webHidden/>
              </w:rPr>
              <w:fldChar w:fldCharType="end"/>
            </w:r>
          </w:hyperlink>
        </w:p>
        <w:p w14:paraId="45E224F4" w14:textId="49F295EA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40" w:history="1">
            <w:r w:rsidR="00E93C52" w:rsidRPr="007749FA">
              <w:rPr>
                <w:rStyle w:val="Hyperlink"/>
              </w:rPr>
              <w:t>Disposal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_Toc233885040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8</w:t>
            </w:r>
            <w:r w:rsidR="00E93C52">
              <w:rPr>
                <w:webHidden/>
              </w:rPr>
              <w:fldChar w:fldCharType="end"/>
            </w:r>
          </w:hyperlink>
        </w:p>
        <w:p w14:paraId="0FB07172" w14:textId="53B70CCA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41" w:history="1">
            <w:r w:rsidR="00E93C52" w:rsidRPr="007749FA">
              <w:rPr>
                <w:rStyle w:val="Hyperlink"/>
              </w:rPr>
              <w:t>Use of AAIs off school premises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_Toc233885041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8</w:t>
            </w:r>
            <w:r w:rsidR="00E93C52">
              <w:rPr>
                <w:webHidden/>
              </w:rPr>
              <w:fldChar w:fldCharType="end"/>
            </w:r>
          </w:hyperlink>
        </w:p>
        <w:p w14:paraId="7EFCDCDB" w14:textId="4F33FF5F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42" w:history="1">
            <w:r w:rsidR="00E93C52" w:rsidRPr="007749FA">
              <w:rPr>
                <w:rStyle w:val="Hyperlink"/>
              </w:rPr>
              <w:t>Emergency anaphylaxis kit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_Toc233885042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8</w:t>
            </w:r>
            <w:r w:rsidR="00E93C52">
              <w:rPr>
                <w:webHidden/>
              </w:rPr>
              <w:fldChar w:fldCharType="end"/>
            </w:r>
          </w:hyperlink>
        </w:p>
        <w:p w14:paraId="45B1B179" w14:textId="6C56E721" w:rsidR="00E93C52" w:rsidRDefault="00B25947" w:rsidP="00E93C52">
          <w:pPr>
            <w:pStyle w:val="TOC1"/>
            <w:tabs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43" w:history="1">
            <w:r w:rsidR="00E93C52" w:rsidRPr="007749FA">
              <w:rPr>
                <w:rStyle w:val="Hyperlink"/>
                <w:noProof/>
              </w:rPr>
              <w:t>8. Training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_Toc233885043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8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4CF248CC" w14:textId="63B431E5" w:rsidR="00E93C52" w:rsidRDefault="00B25947" w:rsidP="00E93C52">
          <w:pPr>
            <w:pStyle w:val="TOC1"/>
            <w:tabs>
              <w:tab w:val="right" w:leader="dot" w:pos="9628"/>
            </w:tabs>
            <w:spacing w:line="240" w:lineRule="auto"/>
            <w:rPr>
              <w:rFonts w:eastAsiaTheme="minorEastAsia"/>
              <w:noProof/>
              <w:lang w:eastAsia="en-GB"/>
            </w:rPr>
          </w:pPr>
          <w:hyperlink w:anchor="_Toc233885044" w:history="1">
            <w:r w:rsidR="00E93C52" w:rsidRPr="007749FA">
              <w:rPr>
                <w:rStyle w:val="Hyperlink"/>
                <w:noProof/>
              </w:rPr>
              <w:t>9. Records</w:t>
            </w:r>
            <w:r w:rsidR="00E93C52">
              <w:rPr>
                <w:noProof/>
                <w:webHidden/>
              </w:rPr>
              <w:tab/>
            </w:r>
            <w:r w:rsidR="00E93C52">
              <w:rPr>
                <w:noProof/>
                <w:webHidden/>
              </w:rPr>
              <w:fldChar w:fldCharType="begin"/>
            </w:r>
            <w:r w:rsidR="00E93C52">
              <w:rPr>
                <w:noProof/>
                <w:webHidden/>
              </w:rPr>
              <w:instrText xml:space="preserve"> PAGEREF _Toc233885044 \h </w:instrText>
            </w:r>
            <w:r w:rsidR="00E93C52">
              <w:rPr>
                <w:noProof/>
                <w:webHidden/>
              </w:rPr>
            </w:r>
            <w:r w:rsidR="00E93C52">
              <w:rPr>
                <w:noProof/>
                <w:webHidden/>
              </w:rPr>
              <w:fldChar w:fldCharType="separate"/>
            </w:r>
            <w:r w:rsidR="00E93C52">
              <w:rPr>
                <w:noProof/>
                <w:webHidden/>
              </w:rPr>
              <w:t>9</w:t>
            </w:r>
            <w:r w:rsidR="00E93C52">
              <w:rPr>
                <w:noProof/>
                <w:webHidden/>
              </w:rPr>
              <w:fldChar w:fldCharType="end"/>
            </w:r>
          </w:hyperlink>
        </w:p>
        <w:p w14:paraId="05DF8BC9" w14:textId="7C58F981" w:rsidR="00E93C52" w:rsidRDefault="00B25947" w:rsidP="00E93C52">
          <w:pPr>
            <w:pStyle w:val="TOC2"/>
            <w:spacing w:line="240" w:lineRule="auto"/>
            <w:rPr>
              <w:rFonts w:eastAsiaTheme="minorEastAsia"/>
              <w:b w:val="0"/>
              <w:bCs w:val="0"/>
              <w:lang w:eastAsia="en-GB"/>
            </w:rPr>
          </w:pPr>
          <w:hyperlink w:anchor="_Toc233885045" w:history="1">
            <w:r w:rsidR="00E93C52" w:rsidRPr="007749FA">
              <w:rPr>
                <w:rStyle w:val="Hyperlink"/>
              </w:rPr>
              <w:t>Appendix 1</w:t>
            </w:r>
            <w:r w:rsidR="00E93C52">
              <w:rPr>
                <w:webHidden/>
              </w:rPr>
              <w:tab/>
            </w:r>
            <w:r w:rsidR="00E93C52">
              <w:rPr>
                <w:webHidden/>
              </w:rPr>
              <w:fldChar w:fldCharType="begin"/>
            </w:r>
            <w:r w:rsidR="00E93C52">
              <w:rPr>
                <w:webHidden/>
              </w:rPr>
              <w:instrText xml:space="preserve"> PAGEREF _Toc233885045 \h </w:instrText>
            </w:r>
            <w:r w:rsidR="00E93C52">
              <w:rPr>
                <w:webHidden/>
              </w:rPr>
            </w:r>
            <w:r w:rsidR="00E93C52">
              <w:rPr>
                <w:webHidden/>
              </w:rPr>
              <w:fldChar w:fldCharType="separate"/>
            </w:r>
            <w:r w:rsidR="00E93C52">
              <w:rPr>
                <w:webHidden/>
              </w:rPr>
              <w:t>10</w:t>
            </w:r>
            <w:r w:rsidR="00E93C52">
              <w:rPr>
                <w:webHidden/>
              </w:rPr>
              <w:fldChar w:fldCharType="end"/>
            </w:r>
          </w:hyperlink>
        </w:p>
        <w:p w14:paraId="02A30241" w14:textId="6C02510B" w:rsidR="00E93C52" w:rsidRDefault="00D00A6F" w:rsidP="00E93C52">
          <w:pPr>
            <w:spacing w:line="240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bookmarkStart w:id="2" w:name="_Int_ri4ktyud" w:displacedByCustomXml="prev"/>
    <w:p w14:paraId="429A28B1" w14:textId="77777777" w:rsidR="00E93C52" w:rsidRDefault="00E93C52" w:rsidP="00E93C52">
      <w:pPr>
        <w:spacing w:after="0" w:line="240" w:lineRule="auto"/>
        <w:rPr>
          <w:b/>
          <w:i/>
          <w:sz w:val="20"/>
        </w:rPr>
      </w:pPr>
      <w:r>
        <w:rPr>
          <w:b/>
          <w:i/>
          <w:sz w:val="20"/>
        </w:rPr>
        <w:t>RRS – The UN Convention on the Rights of the Child links</w:t>
      </w:r>
    </w:p>
    <w:p w14:paraId="2F17E72B" w14:textId="77777777" w:rsidR="00E93C52" w:rsidRPr="00EC72D9" w:rsidRDefault="00E93C52" w:rsidP="00E93C52">
      <w:pPr>
        <w:spacing w:after="0" w:line="240" w:lineRule="auto"/>
        <w:rPr>
          <w:i/>
          <w:sz w:val="20"/>
        </w:rPr>
      </w:pPr>
      <w:r w:rsidRPr="00EC72D9">
        <w:rPr>
          <w:b/>
          <w:i/>
          <w:sz w:val="20"/>
        </w:rPr>
        <w:t>Article 2</w:t>
      </w:r>
      <w:r w:rsidRPr="00EC72D9">
        <w:rPr>
          <w:i/>
          <w:sz w:val="20"/>
        </w:rPr>
        <w:t xml:space="preserve"> (non-discrimination) The Convention applies to every child without discrimination, whatever their ethnicity, sex, religion, language, abilities or any other status, whatever they think or say, whatever their family background.</w:t>
      </w:r>
    </w:p>
    <w:p w14:paraId="430C376F" w14:textId="77777777" w:rsidR="00E93C52" w:rsidRDefault="00E93C52" w:rsidP="00E93C52">
      <w:pPr>
        <w:spacing w:after="0" w:line="240" w:lineRule="auto"/>
        <w:rPr>
          <w:i/>
          <w:sz w:val="20"/>
        </w:rPr>
      </w:pPr>
      <w:r w:rsidRPr="00EC72D9">
        <w:rPr>
          <w:b/>
          <w:i/>
          <w:sz w:val="20"/>
        </w:rPr>
        <w:t>Article 3</w:t>
      </w:r>
      <w:r w:rsidRPr="00182215">
        <w:rPr>
          <w:i/>
          <w:sz w:val="20"/>
        </w:rPr>
        <w:t xml:space="preserve"> (best interests of the child) The best interests of the child must be a top priority in all decisions and actions that affect children.</w:t>
      </w:r>
    </w:p>
    <w:p w14:paraId="46B77CDC" w14:textId="27DB150E" w:rsidR="00E93C52" w:rsidRDefault="00E93C52" w:rsidP="00E93C52">
      <w:pPr>
        <w:spacing w:after="0" w:line="240" w:lineRule="auto"/>
        <w:rPr>
          <w:i/>
          <w:sz w:val="20"/>
        </w:rPr>
      </w:pPr>
      <w:r w:rsidRPr="00182215">
        <w:rPr>
          <w:b/>
          <w:i/>
          <w:sz w:val="20"/>
        </w:rPr>
        <w:t>Article 6</w:t>
      </w:r>
      <w:r w:rsidRPr="00182215">
        <w:rPr>
          <w:i/>
          <w:sz w:val="20"/>
        </w:rPr>
        <w:t xml:space="preserve"> (life, survival and development) Every child has the right to life. Governments must do all they can to ensure that children survive and develop to their full potential.</w:t>
      </w:r>
    </w:p>
    <w:p w14:paraId="69CEF6D0" w14:textId="5AF3DB82" w:rsidR="00B550AB" w:rsidRPr="00E93C52" w:rsidRDefault="00E93C52" w:rsidP="00E93C52">
      <w:pPr>
        <w:spacing w:after="0" w:line="240" w:lineRule="auto"/>
      </w:pPr>
      <w:r w:rsidRPr="00EC72D9">
        <w:rPr>
          <w:b/>
          <w:i/>
          <w:sz w:val="20"/>
        </w:rPr>
        <w:t>Article 24</w:t>
      </w:r>
      <w:r w:rsidRPr="00EC72D9">
        <w:rPr>
          <w:i/>
          <w:sz w:val="20"/>
        </w:rPr>
        <w:t xml:space="preserve"> (health and health services) Every child has the right to the best possible health. Governments must provide good quality health care, clean water, nutritious food, and a clean environment and education on health and well-being so that children can stay healthy. Richer countries must help poorer countries achieve this. </w:t>
      </w:r>
    </w:p>
    <w:p w14:paraId="69364DBA" w14:textId="2FD032A7" w:rsidR="000A32D7" w:rsidRPr="007B4F78" w:rsidRDefault="000A32D7" w:rsidP="00AB24F3">
      <w:pPr>
        <w:pStyle w:val="Heading1"/>
        <w:numPr>
          <w:ilvl w:val="0"/>
          <w:numId w:val="21"/>
        </w:numPr>
        <w:rPr>
          <w:color w:val="auto"/>
        </w:rPr>
      </w:pPr>
      <w:bookmarkStart w:id="3" w:name="_Toc233885017"/>
      <w:bookmarkEnd w:id="2"/>
      <w:r w:rsidRPr="007B4F78">
        <w:rPr>
          <w:color w:val="auto"/>
        </w:rPr>
        <w:lastRenderedPageBreak/>
        <w:t>Statement of Intent</w:t>
      </w:r>
      <w:bookmarkEnd w:id="3"/>
    </w:p>
    <w:p w14:paraId="47246481" w14:textId="77777777" w:rsidR="000A32D7" w:rsidRPr="000A32D7" w:rsidRDefault="000A32D7" w:rsidP="000A32D7">
      <w:r w:rsidRPr="000A32D7">
        <w:t>This policy aims to:</w:t>
      </w:r>
    </w:p>
    <w:p w14:paraId="7EFEBF8C" w14:textId="5C9585AD" w:rsidR="007B4F78" w:rsidRPr="007B4F78" w:rsidRDefault="007B4F78" w:rsidP="007B4F78">
      <w:pPr>
        <w:pStyle w:val="ListParagraph"/>
        <w:numPr>
          <w:ilvl w:val="0"/>
          <w:numId w:val="11"/>
        </w:numPr>
      </w:pPr>
      <w:r w:rsidRPr="007B4F78">
        <w:t xml:space="preserve">Set out our </w:t>
      </w:r>
      <w:r>
        <w:t>federation of schools’</w:t>
      </w:r>
      <w:r w:rsidRPr="007B4F78">
        <w:t xml:space="preserve"> approach to allergy management, including reducing the risk of exposure and the procedures in place in case of allergic reaction</w:t>
      </w:r>
    </w:p>
    <w:p w14:paraId="0E076CD3" w14:textId="77777777" w:rsidR="007B4F78" w:rsidRPr="007B4F78" w:rsidRDefault="007B4F78" w:rsidP="007B4F78">
      <w:pPr>
        <w:pStyle w:val="ListParagraph"/>
        <w:numPr>
          <w:ilvl w:val="0"/>
          <w:numId w:val="11"/>
        </w:numPr>
      </w:pPr>
      <w:r w:rsidRPr="007B4F78">
        <w:t>Make clear how our school supports pupils with allergies to ensure their wellbeing and inclusion</w:t>
      </w:r>
    </w:p>
    <w:p w14:paraId="509EBD25" w14:textId="07210600" w:rsidR="007B4F78" w:rsidRDefault="007B4F78" w:rsidP="007B4F78">
      <w:pPr>
        <w:pStyle w:val="ListParagraph"/>
        <w:numPr>
          <w:ilvl w:val="0"/>
          <w:numId w:val="11"/>
        </w:numPr>
        <w:ind w:left="641" w:hanging="357"/>
      </w:pPr>
      <w:r w:rsidRPr="007B4F78">
        <w:t>Promote and maintain allergy awareness among the school community</w:t>
      </w:r>
    </w:p>
    <w:p w14:paraId="77E42442" w14:textId="77777777" w:rsidR="007B4F78" w:rsidRPr="007B4F78" w:rsidRDefault="007B4F78" w:rsidP="007B4F78">
      <w:pPr>
        <w:pStyle w:val="ListParagraph"/>
        <w:autoSpaceDE w:val="0"/>
        <w:autoSpaceDN w:val="0"/>
        <w:adjustRightInd w:val="0"/>
        <w:spacing w:after="0" w:line="240" w:lineRule="auto"/>
        <w:ind w:left="644"/>
        <w:rPr>
          <w:rFonts w:ascii="Arial Nova" w:hAnsi="Arial Nova" w:cs="Arial Nova"/>
          <w:color w:val="000000"/>
          <w:sz w:val="24"/>
          <w:szCs w:val="24"/>
        </w:rPr>
      </w:pPr>
    </w:p>
    <w:p w14:paraId="18EFE872" w14:textId="1FB0F0B1" w:rsidR="007B4F78" w:rsidRDefault="007B4F78" w:rsidP="007B4F78">
      <w:pPr>
        <w:rPr>
          <w:rFonts w:eastAsia="MS Mincho" w:cstheme="minorHAnsi"/>
        </w:rPr>
      </w:pPr>
      <w:r w:rsidRPr="007B4F78">
        <w:rPr>
          <w:rFonts w:eastAsia="MS Mincho" w:cstheme="minorHAnsi"/>
        </w:rPr>
        <w:t xml:space="preserve">Benedict’s Law places allergy safety at the heart of </w:t>
      </w:r>
      <w:r w:rsidR="00E77A20">
        <w:rPr>
          <w:rFonts w:eastAsia="MS Mincho" w:cstheme="minorHAnsi"/>
        </w:rPr>
        <w:t xml:space="preserve">our </w:t>
      </w:r>
      <w:r w:rsidRPr="007B4F78">
        <w:rPr>
          <w:rFonts w:eastAsia="MS Mincho" w:cstheme="minorHAnsi"/>
        </w:rPr>
        <w:t>school responsibility, requiring clear prevention, staff training and emergency response arrangements for pupils at risk of anaphylaxis.</w:t>
      </w:r>
    </w:p>
    <w:p w14:paraId="739349F6" w14:textId="0C239324" w:rsidR="00AB24F3" w:rsidRPr="00A35F10" w:rsidRDefault="00AB24F3" w:rsidP="00AB24F3">
      <w:pPr>
        <w:pStyle w:val="Heading1"/>
        <w:numPr>
          <w:ilvl w:val="0"/>
          <w:numId w:val="21"/>
        </w:numPr>
        <w:spacing w:before="0"/>
        <w:rPr>
          <w:color w:val="auto"/>
          <w:lang w:eastAsia="en-GB"/>
        </w:rPr>
      </w:pPr>
      <w:bookmarkStart w:id="4" w:name="_Toc233885018"/>
      <w:r w:rsidRPr="00A35F10">
        <w:rPr>
          <w:color w:val="auto"/>
        </w:rPr>
        <w:t>Links to other policies</w:t>
      </w:r>
      <w:bookmarkEnd w:id="4"/>
    </w:p>
    <w:p w14:paraId="1CD9B350" w14:textId="77777777" w:rsidR="00AB24F3" w:rsidRDefault="00AB24F3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>This policy links to the following policies and procedures:</w:t>
      </w:r>
    </w:p>
    <w:p w14:paraId="52F0EB4E" w14:textId="2D7FBB75" w:rsidR="00AB24F3" w:rsidRDefault="00AB24F3" w:rsidP="00063121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Health and Safety </w:t>
      </w:r>
      <w:r w:rsidRPr="00AB24F3">
        <w:rPr>
          <w:rFonts w:asciiTheme="minorHAnsi" w:hAnsiTheme="minorHAnsi" w:cstheme="minorHAnsi"/>
          <w:sz w:val="22"/>
          <w:szCs w:val="22"/>
        </w:rPr>
        <w:t>Policy</w:t>
      </w:r>
    </w:p>
    <w:p w14:paraId="184744C2" w14:textId="24684144" w:rsidR="00AB24F3" w:rsidRPr="00AB24F3" w:rsidRDefault="00AB24F3" w:rsidP="00063121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Food Safety Policy</w:t>
      </w:r>
    </w:p>
    <w:p w14:paraId="7F7FFD41" w14:textId="78F0330E" w:rsidR="00AB24F3" w:rsidRPr="00AB24F3" w:rsidRDefault="00AB24F3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Medical Conditions</w:t>
      </w:r>
      <w:r>
        <w:rPr>
          <w:rFonts w:asciiTheme="minorHAnsi" w:hAnsiTheme="minorHAnsi" w:cstheme="minorHAnsi"/>
          <w:sz w:val="22"/>
          <w:szCs w:val="22"/>
        </w:rPr>
        <w:t>, Medication and First Aid</w:t>
      </w:r>
      <w:r w:rsidRPr="00AB24F3">
        <w:rPr>
          <w:rFonts w:asciiTheme="minorHAnsi" w:hAnsiTheme="minorHAnsi" w:cstheme="minorHAnsi"/>
          <w:sz w:val="22"/>
          <w:szCs w:val="22"/>
        </w:rPr>
        <w:t xml:space="preserve"> Policy</w:t>
      </w:r>
    </w:p>
    <w:p w14:paraId="6C23925C" w14:textId="77777777" w:rsidR="00AB24F3" w:rsidRPr="00AB24F3" w:rsidRDefault="00AB24F3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Healthy Eating Policy</w:t>
      </w:r>
    </w:p>
    <w:p w14:paraId="2BB2B50E" w14:textId="77777777" w:rsidR="00AB24F3" w:rsidRPr="00AB24F3" w:rsidRDefault="00AB24F3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Administration of Medicines Policy</w:t>
      </w:r>
    </w:p>
    <w:p w14:paraId="01D8A7A4" w14:textId="77777777" w:rsidR="00AB24F3" w:rsidRPr="00AB24F3" w:rsidRDefault="00AB24F3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Food Handling and Preparation Policy</w:t>
      </w:r>
    </w:p>
    <w:p w14:paraId="620E6EDF" w14:textId="4181E4B8" w:rsidR="00AB24F3" w:rsidRPr="00AB24F3" w:rsidRDefault="00AB24F3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 xml:space="preserve">Safeguarding </w:t>
      </w:r>
      <w:r>
        <w:rPr>
          <w:rFonts w:asciiTheme="minorHAnsi" w:hAnsiTheme="minorHAnsi" w:cstheme="minorHAnsi"/>
          <w:sz w:val="22"/>
          <w:szCs w:val="22"/>
        </w:rPr>
        <w:t xml:space="preserve">and Child Protection </w:t>
      </w:r>
      <w:r w:rsidRPr="00AB24F3">
        <w:rPr>
          <w:rFonts w:asciiTheme="minorHAnsi" w:hAnsiTheme="minorHAnsi" w:cstheme="minorHAnsi"/>
          <w:sz w:val="22"/>
          <w:szCs w:val="22"/>
        </w:rPr>
        <w:t>Policy</w:t>
      </w:r>
    </w:p>
    <w:p w14:paraId="4AB2CA11" w14:textId="001D9681" w:rsidR="00C512D2" w:rsidRPr="007B4F78" w:rsidRDefault="00C512D2" w:rsidP="00AB24F3">
      <w:pPr>
        <w:pStyle w:val="Heading1"/>
        <w:numPr>
          <w:ilvl w:val="0"/>
          <w:numId w:val="21"/>
        </w:numPr>
        <w:rPr>
          <w:color w:val="auto"/>
        </w:rPr>
      </w:pPr>
      <w:bookmarkStart w:id="5" w:name="_Toc233885019"/>
      <w:r w:rsidRPr="007B4F78">
        <w:rPr>
          <w:color w:val="auto"/>
        </w:rPr>
        <w:t>Legislation</w:t>
      </w:r>
      <w:bookmarkEnd w:id="5"/>
    </w:p>
    <w:p w14:paraId="10997C81" w14:textId="77777777" w:rsidR="007B4F78" w:rsidRPr="007B4F78" w:rsidRDefault="007B4F78" w:rsidP="007B4F78">
      <w:pPr>
        <w:pStyle w:val="1bodycopy10pt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7B4F78">
        <w:rPr>
          <w:rFonts w:asciiTheme="minorHAnsi" w:hAnsiTheme="minorHAnsi" w:cstheme="minorHAnsi"/>
          <w:sz w:val="22"/>
          <w:szCs w:val="22"/>
          <w:lang w:val="en-GB"/>
        </w:rPr>
        <w:t xml:space="preserve">This policy is based on the Department for Education (DfE)’s guidance on </w:t>
      </w:r>
      <w:hyperlink r:id="rId9" w:history="1">
        <w:r w:rsidRPr="007B4F7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allergies in schools</w:t>
        </w:r>
      </w:hyperlink>
      <w:r w:rsidRPr="007B4F78">
        <w:rPr>
          <w:rFonts w:asciiTheme="minorHAnsi" w:hAnsiTheme="minorHAnsi" w:cstheme="minorHAnsi"/>
          <w:sz w:val="22"/>
          <w:szCs w:val="22"/>
          <w:lang w:val="en-GB"/>
        </w:rPr>
        <w:t xml:space="preserve"> and </w:t>
      </w:r>
      <w:hyperlink r:id="rId10" w:history="1">
        <w:r w:rsidRPr="007B4F7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supporting pupils with medical conditions at school</w:t>
        </w:r>
      </w:hyperlink>
      <w:r w:rsidRPr="007B4F78">
        <w:rPr>
          <w:rFonts w:asciiTheme="minorHAnsi" w:hAnsiTheme="minorHAnsi" w:cstheme="minorHAnsi"/>
          <w:sz w:val="22"/>
          <w:szCs w:val="22"/>
          <w:lang w:val="en-GB"/>
        </w:rPr>
        <w:t xml:space="preserve">, the Department of Health and Social Care’s guidance on </w:t>
      </w:r>
      <w:hyperlink r:id="rId11" w:history="1">
        <w:r w:rsidRPr="007B4F7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using emergency adrenaline auto-injectors in schools</w:t>
        </w:r>
      </w:hyperlink>
      <w:r w:rsidRPr="007B4F78">
        <w:rPr>
          <w:rFonts w:asciiTheme="minorHAnsi" w:hAnsiTheme="minorHAnsi" w:cstheme="minorHAnsi"/>
          <w:sz w:val="22"/>
          <w:szCs w:val="22"/>
          <w:lang w:val="en-GB"/>
        </w:rPr>
        <w:t>, and the following legislation:</w:t>
      </w:r>
    </w:p>
    <w:p w14:paraId="6B4A2485" w14:textId="77777777" w:rsidR="007B4F78" w:rsidRPr="007B4F78" w:rsidRDefault="00B25947" w:rsidP="007B4F78">
      <w:pPr>
        <w:pStyle w:val="4Bulletedcopyblue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hyperlink r:id="rId12" w:history="1">
        <w:r w:rsidR="007B4F78" w:rsidRPr="007B4F7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The Food Information Regulations 2014</w:t>
        </w:r>
      </w:hyperlink>
    </w:p>
    <w:p w14:paraId="3320CA62" w14:textId="61D27D2F" w:rsidR="00C512D2" w:rsidRPr="007B4F78" w:rsidRDefault="00B25947" w:rsidP="007B4F78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hyperlink r:id="rId13" w:history="1">
        <w:r w:rsidR="007B4F78" w:rsidRPr="007B4F78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The Food Information (Amendment) (England) Regulations 2019</w:t>
        </w:r>
      </w:hyperlink>
    </w:p>
    <w:p w14:paraId="0C00CDEC" w14:textId="50804220" w:rsidR="00C512D2" w:rsidRPr="00A35F10" w:rsidRDefault="00C512D2" w:rsidP="00AB24F3">
      <w:pPr>
        <w:pStyle w:val="Heading1"/>
        <w:numPr>
          <w:ilvl w:val="0"/>
          <w:numId w:val="21"/>
        </w:numPr>
        <w:spacing w:before="0"/>
        <w:rPr>
          <w:color w:val="auto"/>
        </w:rPr>
      </w:pPr>
      <w:bookmarkStart w:id="6" w:name="_Toc138251158"/>
      <w:bookmarkStart w:id="7" w:name="_Toc233885020"/>
      <w:r w:rsidRPr="00A35F10">
        <w:rPr>
          <w:color w:val="auto"/>
        </w:rPr>
        <w:t>Roles and responsibilities</w:t>
      </w:r>
      <w:bookmarkEnd w:id="6"/>
      <w:bookmarkEnd w:id="7"/>
    </w:p>
    <w:p w14:paraId="164FDCAE" w14:textId="30C52094" w:rsidR="00C512D2" w:rsidRPr="00143762" w:rsidRDefault="00C512D2" w:rsidP="00143762">
      <w:pPr>
        <w:pStyle w:val="1bodycopy10pt"/>
        <w:spacing w:after="0"/>
        <w:rPr>
          <w:rFonts w:asciiTheme="minorHAnsi" w:eastAsiaTheme="minorHAnsi" w:hAnsiTheme="minorHAnsi" w:cstheme="minorBidi"/>
          <w:sz w:val="22"/>
          <w:szCs w:val="22"/>
          <w:lang w:val="en-GB"/>
        </w:rPr>
      </w:pPr>
      <w:r w:rsidRPr="007B4F78">
        <w:rPr>
          <w:rFonts w:asciiTheme="minorHAnsi" w:eastAsiaTheme="minorHAnsi" w:hAnsiTheme="minorHAnsi" w:cstheme="minorBidi"/>
          <w:sz w:val="22"/>
          <w:szCs w:val="22"/>
          <w:lang w:val="en-GB"/>
        </w:rPr>
        <w:t>We take a whole-school approach to allergy awareness.</w:t>
      </w:r>
    </w:p>
    <w:p w14:paraId="10D1ACEC" w14:textId="52506D93" w:rsidR="00C512D2" w:rsidRPr="00143762" w:rsidRDefault="00C512D2" w:rsidP="00224937">
      <w:pPr>
        <w:pStyle w:val="Heading2"/>
        <w:spacing w:before="160" w:after="160"/>
      </w:pPr>
      <w:bookmarkStart w:id="8" w:name="_Toc233885021"/>
      <w:r w:rsidRPr="00143762">
        <w:t>Allergy lead</w:t>
      </w:r>
      <w:r w:rsidR="00E77A20" w:rsidRPr="00143762">
        <w:t>s</w:t>
      </w:r>
      <w:bookmarkEnd w:id="8"/>
    </w:p>
    <w:p w14:paraId="3660E5E8" w14:textId="50A97C44" w:rsidR="007B4F78" w:rsidRPr="007B4F78" w:rsidRDefault="00C512D2" w:rsidP="00E77A20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7B4F78">
        <w:rPr>
          <w:rFonts w:asciiTheme="minorHAnsi" w:hAnsiTheme="minorHAnsi" w:cstheme="minorHAnsi"/>
          <w:sz w:val="22"/>
          <w:szCs w:val="22"/>
          <w:lang w:val="en-GB"/>
        </w:rPr>
        <w:t xml:space="preserve">The nominated </w:t>
      </w:r>
      <w:r w:rsidR="00E128AB">
        <w:rPr>
          <w:rFonts w:asciiTheme="minorHAnsi" w:hAnsiTheme="minorHAnsi" w:cstheme="minorHAnsi"/>
          <w:sz w:val="22"/>
          <w:szCs w:val="22"/>
          <w:lang w:val="en-GB"/>
        </w:rPr>
        <w:t>Designated Health Leads</w:t>
      </w:r>
      <w:r w:rsidR="007B4F78" w:rsidRPr="007B4F78">
        <w:rPr>
          <w:rFonts w:asciiTheme="minorHAnsi" w:hAnsiTheme="minorHAnsi" w:cstheme="minorHAnsi"/>
          <w:sz w:val="22"/>
          <w:szCs w:val="22"/>
          <w:lang w:val="en-GB"/>
        </w:rPr>
        <w:t xml:space="preserve">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118"/>
      </w:tblGrid>
      <w:tr w:rsidR="007B4F78" w:rsidRPr="007B4F78" w14:paraId="4FF0D1E3" w14:textId="77777777" w:rsidTr="007B4F78">
        <w:tc>
          <w:tcPr>
            <w:tcW w:w="3256" w:type="dxa"/>
          </w:tcPr>
          <w:p w14:paraId="25AC74B4" w14:textId="6F3D7728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dderley </w:t>
            </w: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Nursery School</w:t>
            </w:r>
          </w:p>
        </w:tc>
        <w:tc>
          <w:tcPr>
            <w:tcW w:w="3118" w:type="dxa"/>
          </w:tcPr>
          <w:p w14:paraId="6405DCB4" w14:textId="7A2F64DF" w:rsidR="007B4F78" w:rsidRPr="007B4F78" w:rsidRDefault="003A72D9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Yvonne Spoors</w:t>
            </w:r>
          </w:p>
        </w:tc>
      </w:tr>
      <w:tr w:rsidR="007B4F78" w14:paraId="1222123F" w14:textId="77777777" w:rsidTr="007B4F78">
        <w:tc>
          <w:tcPr>
            <w:tcW w:w="3256" w:type="dxa"/>
          </w:tcPr>
          <w:p w14:paraId="64B0CBE7" w14:textId="3B48993E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Allens Croft Nursery School</w:t>
            </w:r>
          </w:p>
        </w:tc>
        <w:tc>
          <w:tcPr>
            <w:tcW w:w="3118" w:type="dxa"/>
          </w:tcPr>
          <w:p w14:paraId="6D8B3FF9" w14:textId="7C4F9B7D" w:rsidR="007B4F78" w:rsidRPr="007B4F78" w:rsidRDefault="00E128AB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Amanda Smith</w:t>
            </w:r>
          </w:p>
        </w:tc>
      </w:tr>
      <w:tr w:rsidR="007B4F78" w14:paraId="18D1F55C" w14:textId="77777777" w:rsidTr="007B4F78">
        <w:tc>
          <w:tcPr>
            <w:tcW w:w="3256" w:type="dxa"/>
          </w:tcPr>
          <w:p w14:paraId="4022A5D2" w14:textId="2F88B0F6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Gracelands Nursery School</w:t>
            </w:r>
          </w:p>
        </w:tc>
        <w:tc>
          <w:tcPr>
            <w:tcW w:w="3118" w:type="dxa"/>
          </w:tcPr>
          <w:p w14:paraId="0C404634" w14:textId="5364DE31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Harshila Parmar</w:t>
            </w:r>
          </w:p>
        </w:tc>
      </w:tr>
      <w:tr w:rsidR="007B4F78" w14:paraId="182FE1C5" w14:textId="77777777" w:rsidTr="007B4F78">
        <w:tc>
          <w:tcPr>
            <w:tcW w:w="3256" w:type="dxa"/>
          </w:tcPr>
          <w:p w14:paraId="49BE944D" w14:textId="1CF50DE2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Highfield Nursery School</w:t>
            </w:r>
          </w:p>
        </w:tc>
        <w:tc>
          <w:tcPr>
            <w:tcW w:w="3118" w:type="dxa"/>
          </w:tcPr>
          <w:p w14:paraId="2F4C2B8F" w14:textId="41F05468" w:rsidR="007B4F78" w:rsidRPr="007B4F78" w:rsidRDefault="00945A6B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Sharon Lewis</w:t>
            </w:r>
          </w:p>
        </w:tc>
      </w:tr>
      <w:tr w:rsidR="007B4F78" w14:paraId="0EEF901D" w14:textId="77777777" w:rsidTr="007B4F78">
        <w:tc>
          <w:tcPr>
            <w:tcW w:w="3256" w:type="dxa"/>
          </w:tcPr>
          <w:p w14:paraId="7FF50DB7" w14:textId="1FDECDE5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Jakeman Nursery School</w:t>
            </w:r>
          </w:p>
        </w:tc>
        <w:tc>
          <w:tcPr>
            <w:tcW w:w="3118" w:type="dxa"/>
          </w:tcPr>
          <w:p w14:paraId="771C2CCC" w14:textId="5D5FEC4C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Janine Maidment</w:t>
            </w:r>
          </w:p>
        </w:tc>
      </w:tr>
      <w:tr w:rsidR="007B4F78" w14:paraId="116771EC" w14:textId="77777777" w:rsidTr="007B4F78">
        <w:tc>
          <w:tcPr>
            <w:tcW w:w="3256" w:type="dxa"/>
          </w:tcPr>
          <w:p w14:paraId="177861B5" w14:textId="1D0EF3CB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Lillian de Lissa Nursery School</w:t>
            </w:r>
          </w:p>
        </w:tc>
        <w:tc>
          <w:tcPr>
            <w:tcW w:w="3118" w:type="dxa"/>
          </w:tcPr>
          <w:p w14:paraId="004926F0" w14:textId="1D2400EE" w:rsidR="007B4F78" w:rsidRPr="007B4F78" w:rsidRDefault="00971751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97175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Tazarot</w:t>
            </w:r>
            <w:proofErr w:type="spellEnd"/>
            <w:r w:rsidRPr="0097175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Begum </w:t>
            </w:r>
          </w:p>
        </w:tc>
      </w:tr>
      <w:tr w:rsidR="007B4F78" w14:paraId="48E863E4" w14:textId="77777777" w:rsidTr="007B4F78">
        <w:tc>
          <w:tcPr>
            <w:tcW w:w="3256" w:type="dxa"/>
          </w:tcPr>
          <w:p w14:paraId="488A2F12" w14:textId="537338C6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Newtown Nursery School</w:t>
            </w:r>
          </w:p>
        </w:tc>
        <w:tc>
          <w:tcPr>
            <w:tcW w:w="3118" w:type="dxa"/>
          </w:tcPr>
          <w:p w14:paraId="783CA08E" w14:textId="22A370D5" w:rsidR="007B4F78" w:rsidRPr="007B4F78" w:rsidRDefault="00945A6B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Sharon Lewis</w:t>
            </w:r>
          </w:p>
        </w:tc>
      </w:tr>
      <w:tr w:rsidR="007B4F78" w14:paraId="1A1131E5" w14:textId="77777777" w:rsidTr="007B4F78">
        <w:tc>
          <w:tcPr>
            <w:tcW w:w="3256" w:type="dxa"/>
          </w:tcPr>
          <w:p w14:paraId="164D08DB" w14:textId="56F30602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Shenley Fields Nursery School</w:t>
            </w:r>
          </w:p>
        </w:tc>
        <w:tc>
          <w:tcPr>
            <w:tcW w:w="3118" w:type="dxa"/>
          </w:tcPr>
          <w:p w14:paraId="24598A09" w14:textId="58EDD4E8" w:rsidR="007B4F78" w:rsidRPr="007B4F78" w:rsidRDefault="00E128AB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Louise Shepherd</w:t>
            </w:r>
          </w:p>
        </w:tc>
      </w:tr>
      <w:tr w:rsidR="007B4F78" w14:paraId="118C0317" w14:textId="77777777" w:rsidTr="007B4F78">
        <w:tc>
          <w:tcPr>
            <w:tcW w:w="3256" w:type="dxa"/>
          </w:tcPr>
          <w:p w14:paraId="2D7309AE" w14:textId="2E477C7F" w:rsidR="007B4F78" w:rsidRPr="007B4F78" w:rsidRDefault="007B4F78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 Thomas Centre Nursery School</w:t>
            </w:r>
          </w:p>
        </w:tc>
        <w:tc>
          <w:tcPr>
            <w:tcW w:w="3118" w:type="dxa"/>
          </w:tcPr>
          <w:p w14:paraId="31472610" w14:textId="0758921C" w:rsidR="007B4F78" w:rsidRPr="007B4F78" w:rsidRDefault="00971751" w:rsidP="00E77A20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75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Lynda McDonnell  </w:t>
            </w:r>
          </w:p>
        </w:tc>
      </w:tr>
    </w:tbl>
    <w:p w14:paraId="56E38591" w14:textId="3E60D484" w:rsidR="00C512D2" w:rsidRPr="002E14A9" w:rsidRDefault="00C512D2" w:rsidP="00E77A20">
      <w:pPr>
        <w:pStyle w:val="1bodycopy10pt"/>
        <w:spacing w:after="0" w:line="276" w:lineRule="auto"/>
        <w:rPr>
          <w:sz w:val="24"/>
          <w:lang w:val="en-GB"/>
        </w:rPr>
      </w:pPr>
    </w:p>
    <w:p w14:paraId="7187EF7A" w14:textId="77777777" w:rsidR="00C512D2" w:rsidRPr="00E77A20" w:rsidRDefault="00C512D2" w:rsidP="00E77A20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They are responsible for:</w:t>
      </w:r>
    </w:p>
    <w:p w14:paraId="06FB196E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Promoting and maintaining allergy awareness across our school community</w:t>
      </w:r>
    </w:p>
    <w:p w14:paraId="6A0B390C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 xml:space="preserve">Recording and collating allergy and special dietary information for all relevant pupils </w:t>
      </w:r>
    </w:p>
    <w:p w14:paraId="4B986204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Ensuring:</w:t>
      </w:r>
    </w:p>
    <w:p w14:paraId="2FF5196F" w14:textId="77777777" w:rsidR="00C512D2" w:rsidRPr="00E77A20" w:rsidRDefault="00C512D2" w:rsidP="00E77A20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lastRenderedPageBreak/>
        <w:t>All allergy information is up to date and readily available to relevant members of staff</w:t>
      </w:r>
    </w:p>
    <w:p w14:paraId="68DD72F7" w14:textId="77777777" w:rsidR="00C512D2" w:rsidRPr="00E77A20" w:rsidRDefault="00C512D2" w:rsidP="00E77A20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All pupils with allergies have an allergy action plan completed by a medical professional</w:t>
      </w:r>
    </w:p>
    <w:p w14:paraId="12905E0D" w14:textId="77777777" w:rsidR="00C512D2" w:rsidRPr="00E77A20" w:rsidRDefault="00C512D2" w:rsidP="00E77A20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 xml:space="preserve">All staff receive an appropriate level of allergy training </w:t>
      </w:r>
    </w:p>
    <w:p w14:paraId="4774D6EA" w14:textId="77777777" w:rsidR="00C512D2" w:rsidRPr="00E77A20" w:rsidRDefault="00C512D2" w:rsidP="00E77A20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All staff are aware of the school’s policy and procedures regarding allergies</w:t>
      </w:r>
    </w:p>
    <w:p w14:paraId="68659FB4" w14:textId="77777777" w:rsidR="00C512D2" w:rsidRPr="00E77A20" w:rsidRDefault="00C512D2" w:rsidP="00E77A20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Relevant staff are aware of what activities need an allergy risk assessment</w:t>
      </w:r>
    </w:p>
    <w:p w14:paraId="1DACAE49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Keeping stock of the school’s adrenaline auto-injectors (AAIs)</w:t>
      </w:r>
    </w:p>
    <w:p w14:paraId="108FD71B" w14:textId="065D656A" w:rsidR="00C512D2" w:rsidRPr="00E77A20" w:rsidRDefault="00C512D2" w:rsidP="00E77A20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Regularly reviewing the allergy policy</w:t>
      </w:r>
      <w:r w:rsidR="00A95DB8">
        <w:rPr>
          <w:rFonts w:asciiTheme="minorHAnsi" w:hAnsiTheme="minorHAnsi" w:cstheme="minorHAnsi"/>
          <w:sz w:val="22"/>
          <w:szCs w:val="22"/>
          <w:lang w:val="en-GB"/>
        </w:rPr>
        <w:t>, in liaison with the Head Teacher</w:t>
      </w:r>
    </w:p>
    <w:p w14:paraId="793BD3D6" w14:textId="1E43847A" w:rsidR="00C512D2" w:rsidRPr="00143762" w:rsidRDefault="00C512D2" w:rsidP="00224937">
      <w:pPr>
        <w:pStyle w:val="Heading2"/>
        <w:spacing w:before="160" w:after="160"/>
      </w:pPr>
      <w:bookmarkStart w:id="9" w:name="_Toc233885022"/>
      <w:r w:rsidRPr="00143762">
        <w:t>School Lead First Aiders</w:t>
      </w:r>
      <w:bookmarkEnd w:id="9"/>
      <w:r w:rsidRPr="00143762">
        <w:t xml:space="preserve"> </w:t>
      </w:r>
    </w:p>
    <w:p w14:paraId="073ABF51" w14:textId="77777777" w:rsidR="00C512D2" w:rsidRPr="00E77A20" w:rsidRDefault="00C512D2" w:rsidP="00E77A20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The school lead first aiders are responsible for:</w:t>
      </w:r>
    </w:p>
    <w:p w14:paraId="73CA4297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Co-ordinating the paperwork and information from families</w:t>
      </w:r>
    </w:p>
    <w:p w14:paraId="31699597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Co-ordinating medication with families</w:t>
      </w:r>
    </w:p>
    <w:p w14:paraId="3A9C89B6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Checking spare AAIs are in date</w:t>
      </w:r>
    </w:p>
    <w:p w14:paraId="690A2569" w14:textId="2D716B85" w:rsidR="00C512D2" w:rsidRPr="00E77A20" w:rsidRDefault="00C512D2" w:rsidP="00E77A20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Any other appropriate tasks delegated by the allergy lead</w:t>
      </w:r>
    </w:p>
    <w:p w14:paraId="454A2076" w14:textId="682C7B02" w:rsidR="00C512D2" w:rsidRPr="00143762" w:rsidRDefault="00C512D2" w:rsidP="00224937">
      <w:pPr>
        <w:pStyle w:val="Heading2"/>
        <w:spacing w:before="160" w:after="160"/>
      </w:pPr>
      <w:bookmarkStart w:id="10" w:name="_Hlk134621820"/>
      <w:bookmarkStart w:id="11" w:name="_Toc233885023"/>
      <w:r w:rsidRPr="00143762">
        <w:t>Teaching and support staff</w:t>
      </w:r>
      <w:bookmarkEnd w:id="10"/>
      <w:bookmarkEnd w:id="11"/>
    </w:p>
    <w:p w14:paraId="47CC173F" w14:textId="77777777" w:rsidR="00C512D2" w:rsidRPr="00E77A20" w:rsidRDefault="00C512D2" w:rsidP="00E77A20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All teaching and support staff are responsible for:</w:t>
      </w:r>
    </w:p>
    <w:p w14:paraId="7BA4B78E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Promoting and maintaining allergy awareness among pupils</w:t>
      </w:r>
    </w:p>
    <w:p w14:paraId="7922C376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Maintaining awareness of our allergy policy and procedures</w:t>
      </w:r>
    </w:p>
    <w:p w14:paraId="45B16FE4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 xml:space="preserve">Being able to recognise the signs of severe allergic reactions and anaphylaxis </w:t>
      </w:r>
    </w:p>
    <w:p w14:paraId="431E5891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Attending appropriate allergy training as required</w:t>
      </w:r>
    </w:p>
    <w:p w14:paraId="7E388B3D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Being aware of specific pupils with allergies in their care</w:t>
      </w:r>
    </w:p>
    <w:p w14:paraId="5A4297D2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Carefully considering the use of food or other potential allergens in lesson and activity planning</w:t>
      </w:r>
    </w:p>
    <w:p w14:paraId="43CCA69A" w14:textId="3BA0756D" w:rsidR="00C512D2" w:rsidRPr="00E77A20" w:rsidRDefault="00C512D2" w:rsidP="00E77A20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Ensuring the wellbeing and inclusion of pupils with allergies</w:t>
      </w:r>
    </w:p>
    <w:p w14:paraId="1D203F15" w14:textId="13903942" w:rsidR="00C512D2" w:rsidRPr="00143762" w:rsidRDefault="00C512D2" w:rsidP="00224937">
      <w:pPr>
        <w:pStyle w:val="Heading2"/>
        <w:spacing w:before="160" w:after="160"/>
      </w:pPr>
      <w:bookmarkStart w:id="12" w:name="_Toc233885024"/>
      <w:r w:rsidRPr="00143762">
        <w:t>Parents</w:t>
      </w:r>
      <w:r w:rsidR="00143762">
        <w:t xml:space="preserve"> </w:t>
      </w:r>
      <w:r w:rsidRPr="00143762">
        <w:t>carers</w:t>
      </w:r>
      <w:bookmarkEnd w:id="12"/>
    </w:p>
    <w:p w14:paraId="7920D9FF" w14:textId="77777777" w:rsidR="00C512D2" w:rsidRPr="00E77A20" w:rsidRDefault="00C512D2" w:rsidP="00E77A20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Parents/carers are responsible for:</w:t>
      </w:r>
    </w:p>
    <w:p w14:paraId="7C5815E0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 xml:space="preserve">Being aware of our school’s allergy </w:t>
      </w:r>
      <w:r w:rsidRPr="00E77A20">
        <w:rPr>
          <w:rFonts w:asciiTheme="minorHAnsi" w:hAnsiTheme="minorHAnsi" w:cstheme="minorHAnsi"/>
          <w:sz w:val="22"/>
          <w:szCs w:val="22"/>
        </w:rPr>
        <w:t>policy</w:t>
      </w:r>
    </w:p>
    <w:p w14:paraId="5A4C3785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</w:rPr>
        <w:t>Being aware of allergens that pose a risk to their child</w:t>
      </w:r>
    </w:p>
    <w:p w14:paraId="38FAE0FA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 xml:space="preserve">Providing the school with up-to-date details of their child’s medical needs, dietary requirements, and any history of allergies, reactions and </w:t>
      </w:r>
      <w:r w:rsidRPr="00E77A20">
        <w:rPr>
          <w:rFonts w:asciiTheme="minorHAnsi" w:hAnsiTheme="minorHAnsi" w:cstheme="minorHAnsi"/>
          <w:sz w:val="22"/>
          <w:szCs w:val="22"/>
        </w:rPr>
        <w:t>anaphylaxis</w:t>
      </w:r>
    </w:p>
    <w:p w14:paraId="0B95B3BC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If required, providing their child with 2 in-date adrenaline auto-injectors and any other medication, including inhalers, antihistamine etc., and making sure these are replaced in a timely manner</w:t>
      </w:r>
    </w:p>
    <w:p w14:paraId="091CEFC5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Carefully considering the food they provide to their child as packed lunches and snacks, and trying to limit the number of allergens included</w:t>
      </w:r>
    </w:p>
    <w:p w14:paraId="3626FC15" w14:textId="77777777" w:rsidR="00C512D2" w:rsidRPr="00E77A20" w:rsidRDefault="00C512D2" w:rsidP="00E77A20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Following the school’s guidance on food brought in to be shared</w:t>
      </w:r>
    </w:p>
    <w:p w14:paraId="18EB54A1" w14:textId="494C80CB" w:rsidR="00C512D2" w:rsidRPr="00143762" w:rsidRDefault="00C512D2" w:rsidP="00143762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E77A20">
        <w:rPr>
          <w:rFonts w:asciiTheme="minorHAnsi" w:hAnsiTheme="minorHAnsi" w:cstheme="minorHAnsi"/>
          <w:sz w:val="22"/>
          <w:szCs w:val="22"/>
          <w:lang w:val="en-GB"/>
        </w:rPr>
        <w:t>Updating the school on any changes to their child’s condition</w:t>
      </w:r>
      <w:bookmarkStart w:id="13" w:name="_Toc138251159"/>
    </w:p>
    <w:p w14:paraId="171A5F16" w14:textId="18AF8CC7" w:rsidR="00C512D2" w:rsidRPr="00A35F10" w:rsidRDefault="00C512D2" w:rsidP="00AB24F3">
      <w:pPr>
        <w:pStyle w:val="Heading1"/>
        <w:numPr>
          <w:ilvl w:val="0"/>
          <w:numId w:val="21"/>
        </w:numPr>
        <w:spacing w:before="0"/>
        <w:rPr>
          <w:color w:val="auto"/>
        </w:rPr>
      </w:pPr>
      <w:bookmarkStart w:id="14" w:name="_Toc233885025"/>
      <w:r w:rsidRPr="00A35F10">
        <w:rPr>
          <w:color w:val="auto"/>
        </w:rPr>
        <w:t>Assessing risk</w:t>
      </w:r>
      <w:bookmarkEnd w:id="13"/>
      <w:bookmarkEnd w:id="14"/>
    </w:p>
    <w:p w14:paraId="69BE841D" w14:textId="77777777" w:rsidR="00C512D2" w:rsidRPr="00143762" w:rsidRDefault="00C512D2" w:rsidP="00143762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The school will conduct a risk assessment for any pupil at risk of anaphylaxis taking part in:</w:t>
      </w:r>
    </w:p>
    <w:p w14:paraId="4CDF446C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Activities which involve food, including snack time </w:t>
      </w:r>
    </w:p>
    <w:p w14:paraId="2C50AEB0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Crafts using food packaging</w:t>
      </w:r>
    </w:p>
    <w:p w14:paraId="2E4A6C68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Off-site events and school trips</w:t>
      </w:r>
    </w:p>
    <w:p w14:paraId="782D9CC8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Any other activities involving animals, such as animal handling experiences </w:t>
      </w:r>
    </w:p>
    <w:p w14:paraId="08E49E0B" w14:textId="77777777" w:rsidR="00C512D2" w:rsidRPr="00143762" w:rsidRDefault="00C512D2" w:rsidP="00143762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 risk assessment for any pupil at risk of an allergic reaction will also be carried out where a visitor requires a guide dog. </w:t>
      </w:r>
    </w:p>
    <w:p w14:paraId="458FC95D" w14:textId="77777777" w:rsidR="00C512D2" w:rsidRDefault="00C512D2" w:rsidP="00C512D2">
      <w:pPr>
        <w:pStyle w:val="1bodycopy10pt"/>
        <w:spacing w:after="0"/>
        <w:rPr>
          <w:sz w:val="24"/>
          <w:lang w:val="en-GB"/>
        </w:rPr>
      </w:pPr>
    </w:p>
    <w:p w14:paraId="382CC58F" w14:textId="77777777" w:rsidR="00C512D2" w:rsidRPr="002E14A9" w:rsidRDefault="00C512D2" w:rsidP="00C512D2">
      <w:pPr>
        <w:pStyle w:val="1bodycopy10pt"/>
        <w:spacing w:after="0"/>
        <w:rPr>
          <w:sz w:val="24"/>
          <w:lang w:val="en-GB"/>
        </w:rPr>
      </w:pPr>
    </w:p>
    <w:p w14:paraId="68BF3626" w14:textId="21139BFC" w:rsidR="00143762" w:rsidRDefault="00C512D2" w:rsidP="00AB24F3">
      <w:pPr>
        <w:pStyle w:val="Heading1"/>
        <w:numPr>
          <w:ilvl w:val="0"/>
          <w:numId w:val="21"/>
        </w:numPr>
        <w:spacing w:before="0"/>
        <w:rPr>
          <w:color w:val="auto"/>
          <w:szCs w:val="28"/>
        </w:rPr>
      </w:pPr>
      <w:bookmarkStart w:id="15" w:name="_Toc138251160"/>
      <w:bookmarkStart w:id="16" w:name="_Toc233885026"/>
      <w:r w:rsidRPr="002E14A9">
        <w:rPr>
          <w:color w:val="auto"/>
          <w:szCs w:val="28"/>
        </w:rPr>
        <w:t>Managing risk</w:t>
      </w:r>
      <w:bookmarkEnd w:id="15"/>
      <w:bookmarkEnd w:id="16"/>
    </w:p>
    <w:p w14:paraId="2FA6DBBB" w14:textId="68B922E6" w:rsidR="00C512D2" w:rsidRPr="00143762" w:rsidRDefault="00C512D2" w:rsidP="00224937">
      <w:pPr>
        <w:pStyle w:val="Heading2"/>
        <w:spacing w:before="160" w:after="160"/>
        <w:rPr>
          <w:szCs w:val="28"/>
        </w:rPr>
      </w:pPr>
      <w:bookmarkStart w:id="17" w:name="_Toc233885027"/>
      <w:r w:rsidRPr="002E14A9">
        <w:t>Hygiene procedures</w:t>
      </w:r>
      <w:bookmarkEnd w:id="17"/>
    </w:p>
    <w:p w14:paraId="2F485C31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Pupils are reminded to </w:t>
      </w:r>
      <w:r w:rsidRPr="00143762">
        <w:rPr>
          <w:rFonts w:asciiTheme="minorHAnsi" w:hAnsiTheme="minorHAnsi" w:cstheme="minorHAnsi"/>
          <w:sz w:val="22"/>
          <w:szCs w:val="22"/>
        </w:rPr>
        <w:t>wash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their hands before and after eating</w:t>
      </w:r>
    </w:p>
    <w:p w14:paraId="060593AE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Sharing of food is not allowed</w:t>
      </w:r>
    </w:p>
    <w:p w14:paraId="1EFF1F74" w14:textId="7C8574F0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Pupils 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>use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their own cup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>, and where these are issued by school, they are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washed thoroughly after use</w:t>
      </w:r>
    </w:p>
    <w:p w14:paraId="42471983" w14:textId="118371DF" w:rsidR="00C512D2" w:rsidRPr="00143762" w:rsidRDefault="00C512D2" w:rsidP="00C512D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Packed lunches prepared at home are in individual lunchboxes labelled with the child’s name</w:t>
      </w:r>
    </w:p>
    <w:p w14:paraId="3CAA9347" w14:textId="52886639" w:rsidR="00C512D2" w:rsidRPr="00143762" w:rsidRDefault="00C512D2" w:rsidP="00224937">
      <w:pPr>
        <w:pStyle w:val="Heading2"/>
        <w:spacing w:before="160" w:after="160"/>
      </w:pPr>
      <w:bookmarkStart w:id="18" w:name="_Toc233885028"/>
      <w:r w:rsidRPr="00143762">
        <w:t>Catering</w:t>
      </w:r>
      <w:bookmarkEnd w:id="18"/>
    </w:p>
    <w:p w14:paraId="358B7129" w14:textId="77777777" w:rsidR="00937AC3" w:rsidRDefault="00C512D2" w:rsidP="00937AC3">
      <w:pPr>
        <w:pStyle w:val="1bodycopy10pt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The school is committed to providing safe food options to meet the dietary needs of pupils with allergies. For child who attends for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 xml:space="preserve"> a full day and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receives a Free School Meal, these are provided by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369"/>
        <w:gridCol w:w="3256"/>
      </w:tblGrid>
      <w:tr w:rsidR="00E128AB" w:rsidRPr="007B4F78" w14:paraId="57B06D59" w14:textId="77777777" w:rsidTr="00E128AB">
        <w:tc>
          <w:tcPr>
            <w:tcW w:w="3003" w:type="dxa"/>
          </w:tcPr>
          <w:p w14:paraId="0C75C39F" w14:textId="332DCC00" w:rsidR="00E128AB" w:rsidRP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Nursery School</w:t>
            </w:r>
          </w:p>
        </w:tc>
        <w:tc>
          <w:tcPr>
            <w:tcW w:w="3369" w:type="dxa"/>
          </w:tcPr>
          <w:p w14:paraId="1CDE6402" w14:textId="53B36481" w:rsidR="00E128AB" w:rsidRP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Caterer</w:t>
            </w:r>
          </w:p>
        </w:tc>
        <w:tc>
          <w:tcPr>
            <w:tcW w:w="3256" w:type="dxa"/>
          </w:tcPr>
          <w:p w14:paraId="1AAF71E0" w14:textId="35A61F46" w:rsidR="00E128AB" w:rsidRPr="00E128AB" w:rsidRDefault="00E128AB" w:rsidP="00E128AB">
            <w:pPr>
              <w:pStyle w:val="1bodycopy10pt"/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School Food Hygiene Rating (where applicable)</w:t>
            </w:r>
          </w:p>
        </w:tc>
      </w:tr>
      <w:tr w:rsidR="00E128AB" w:rsidRPr="007B4F78" w14:paraId="091ADF61" w14:textId="657BF3C9" w:rsidTr="00E128AB">
        <w:tc>
          <w:tcPr>
            <w:tcW w:w="3003" w:type="dxa"/>
          </w:tcPr>
          <w:p w14:paraId="284AF0D0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dderley </w:t>
            </w: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Nursery School</w:t>
            </w:r>
          </w:p>
        </w:tc>
        <w:tc>
          <w:tcPr>
            <w:tcW w:w="3369" w:type="dxa"/>
          </w:tcPr>
          <w:p w14:paraId="5E0536F9" w14:textId="58703351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NN Caterers</w:t>
            </w:r>
          </w:p>
        </w:tc>
        <w:tc>
          <w:tcPr>
            <w:tcW w:w="3256" w:type="dxa"/>
          </w:tcPr>
          <w:p w14:paraId="5F44585C" w14:textId="3B330AF9" w:rsid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</w:t>
            </w:r>
            <w:r w:rsidR="001749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E128AB" w14:paraId="0EA3038A" w14:textId="5BFEA24E" w:rsidTr="00E128AB">
        <w:tc>
          <w:tcPr>
            <w:tcW w:w="3003" w:type="dxa"/>
          </w:tcPr>
          <w:p w14:paraId="66F83572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Allens Croft Nursery School</w:t>
            </w:r>
          </w:p>
        </w:tc>
        <w:tc>
          <w:tcPr>
            <w:tcW w:w="3369" w:type="dxa"/>
          </w:tcPr>
          <w:p w14:paraId="5B2752DE" w14:textId="42CB5581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Tiny Tasters</w:t>
            </w:r>
          </w:p>
        </w:tc>
        <w:tc>
          <w:tcPr>
            <w:tcW w:w="3256" w:type="dxa"/>
          </w:tcPr>
          <w:p w14:paraId="52A55EDB" w14:textId="3038B7B1" w:rsidR="00E128AB" w:rsidRP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</w:t>
            </w:r>
            <w:r w:rsidR="001749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E128AB" w14:paraId="06A1873E" w14:textId="2D34CD34" w:rsidTr="00E128AB">
        <w:tc>
          <w:tcPr>
            <w:tcW w:w="3003" w:type="dxa"/>
          </w:tcPr>
          <w:p w14:paraId="1ECB8666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Gracelands Nursery School</w:t>
            </w:r>
          </w:p>
        </w:tc>
        <w:tc>
          <w:tcPr>
            <w:tcW w:w="3369" w:type="dxa"/>
          </w:tcPr>
          <w:p w14:paraId="00EFB28D" w14:textId="5E920D8F" w:rsidR="00E128AB" w:rsidRPr="007B4F78" w:rsidRDefault="00B24F82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24F82">
              <w:rPr>
                <w:rFonts w:asciiTheme="minorHAnsi" w:hAnsiTheme="minorHAnsi" w:cstheme="minorHAnsi"/>
                <w:szCs w:val="20"/>
                <w:lang w:val="en-GB"/>
              </w:rPr>
              <w:t xml:space="preserve">N/A - </w:t>
            </w:r>
            <w:r w:rsidR="00E128AB" w:rsidRPr="00B24F82">
              <w:rPr>
                <w:rFonts w:asciiTheme="minorHAnsi" w:hAnsiTheme="minorHAnsi" w:cstheme="minorHAnsi"/>
                <w:szCs w:val="20"/>
                <w:lang w:val="en-GB"/>
              </w:rPr>
              <w:t>Packed lunches prepared on site</w:t>
            </w:r>
          </w:p>
        </w:tc>
        <w:tc>
          <w:tcPr>
            <w:tcW w:w="3256" w:type="dxa"/>
          </w:tcPr>
          <w:p w14:paraId="5DB10EF8" w14:textId="3AA407BD" w:rsid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</w:p>
        </w:tc>
      </w:tr>
      <w:tr w:rsidR="00E128AB" w14:paraId="6D8E5277" w14:textId="6C981A15" w:rsidTr="00E128AB">
        <w:tc>
          <w:tcPr>
            <w:tcW w:w="3003" w:type="dxa"/>
          </w:tcPr>
          <w:p w14:paraId="7DCE1BF4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Highfield Nursery School</w:t>
            </w:r>
          </w:p>
        </w:tc>
        <w:tc>
          <w:tcPr>
            <w:tcW w:w="3369" w:type="dxa"/>
          </w:tcPr>
          <w:p w14:paraId="67136172" w14:textId="563E561A" w:rsidR="00E128AB" w:rsidRPr="007B4F78" w:rsidRDefault="00174901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74901">
              <w:rPr>
                <w:rFonts w:asciiTheme="minorHAnsi" w:hAnsiTheme="minorHAnsi" w:cstheme="minorHAnsi"/>
                <w:sz w:val="22"/>
                <w:szCs w:val="22"/>
              </w:rPr>
              <w:t>Tiny Tasters</w:t>
            </w:r>
          </w:p>
        </w:tc>
        <w:tc>
          <w:tcPr>
            <w:tcW w:w="3256" w:type="dxa"/>
          </w:tcPr>
          <w:p w14:paraId="222D773D" w14:textId="24A72494" w:rsidR="00E128AB" w:rsidRPr="007B4F78" w:rsidRDefault="00174901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stars</w:t>
            </w:r>
          </w:p>
        </w:tc>
      </w:tr>
      <w:tr w:rsidR="00E128AB" w14:paraId="2421A848" w14:textId="4544304F" w:rsidTr="00E128AB">
        <w:tc>
          <w:tcPr>
            <w:tcW w:w="3003" w:type="dxa"/>
          </w:tcPr>
          <w:p w14:paraId="07FE8955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Jakeman Nursery School</w:t>
            </w:r>
          </w:p>
        </w:tc>
        <w:tc>
          <w:tcPr>
            <w:tcW w:w="3369" w:type="dxa"/>
          </w:tcPr>
          <w:p w14:paraId="4AE73D26" w14:textId="586935EE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Robinsons</w:t>
            </w:r>
          </w:p>
        </w:tc>
        <w:tc>
          <w:tcPr>
            <w:tcW w:w="3256" w:type="dxa"/>
          </w:tcPr>
          <w:p w14:paraId="63FE15AC" w14:textId="0AEBD4D9" w:rsid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</w:t>
            </w:r>
            <w:r w:rsidR="001749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E128AB" w14:paraId="5FC5F95D" w14:textId="2592528F" w:rsidTr="00E128AB">
        <w:tc>
          <w:tcPr>
            <w:tcW w:w="3003" w:type="dxa"/>
          </w:tcPr>
          <w:p w14:paraId="3A41A4F4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Lillian de Lissa Nursery School</w:t>
            </w:r>
          </w:p>
        </w:tc>
        <w:tc>
          <w:tcPr>
            <w:tcW w:w="3369" w:type="dxa"/>
          </w:tcPr>
          <w:p w14:paraId="0361F378" w14:textId="30A221E0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NN Caterers</w:t>
            </w:r>
          </w:p>
        </w:tc>
        <w:tc>
          <w:tcPr>
            <w:tcW w:w="3256" w:type="dxa"/>
          </w:tcPr>
          <w:p w14:paraId="79760113" w14:textId="1451509E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</w:t>
            </w:r>
            <w:r w:rsidR="001749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E128AB" w14:paraId="173CE2E0" w14:textId="3F1440E5" w:rsidTr="00E128AB">
        <w:tc>
          <w:tcPr>
            <w:tcW w:w="3003" w:type="dxa"/>
          </w:tcPr>
          <w:p w14:paraId="48FC5C85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Newtown Nursery School</w:t>
            </w:r>
          </w:p>
        </w:tc>
        <w:tc>
          <w:tcPr>
            <w:tcW w:w="3369" w:type="dxa"/>
          </w:tcPr>
          <w:p w14:paraId="14763E33" w14:textId="21708462" w:rsidR="00E128AB" w:rsidRPr="00174901" w:rsidRDefault="00174901" w:rsidP="00174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74901">
              <w:rPr>
                <w:rFonts w:eastAsia="MS Mincho" w:cstheme="minorHAnsi"/>
              </w:rPr>
              <w:t>Tiny Tasters</w:t>
            </w:r>
          </w:p>
        </w:tc>
        <w:tc>
          <w:tcPr>
            <w:tcW w:w="3256" w:type="dxa"/>
          </w:tcPr>
          <w:p w14:paraId="070A68F0" w14:textId="19C70818" w:rsidR="00E128AB" w:rsidRPr="007B4F78" w:rsidRDefault="00174901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</w:p>
        </w:tc>
      </w:tr>
      <w:tr w:rsidR="00E128AB" w14:paraId="3501B6CD" w14:textId="35686733" w:rsidTr="00E128AB">
        <w:tc>
          <w:tcPr>
            <w:tcW w:w="3003" w:type="dxa"/>
          </w:tcPr>
          <w:p w14:paraId="15D875A2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Shenley Fields Nursery School</w:t>
            </w:r>
          </w:p>
        </w:tc>
        <w:tc>
          <w:tcPr>
            <w:tcW w:w="3369" w:type="dxa"/>
          </w:tcPr>
          <w:p w14:paraId="2C257B8E" w14:textId="52C797D0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Cityserve</w:t>
            </w:r>
            <w:proofErr w:type="spellEnd"/>
          </w:p>
        </w:tc>
        <w:tc>
          <w:tcPr>
            <w:tcW w:w="3256" w:type="dxa"/>
          </w:tcPr>
          <w:p w14:paraId="014BE938" w14:textId="0E8E7154" w:rsidR="00E128AB" w:rsidRPr="00E128AB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</w:t>
            </w:r>
            <w:r w:rsidR="001749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E128AB" w14:paraId="47EF5062" w14:textId="583ECD14" w:rsidTr="00E128AB">
        <w:tc>
          <w:tcPr>
            <w:tcW w:w="3003" w:type="dxa"/>
          </w:tcPr>
          <w:p w14:paraId="1DCEA380" w14:textId="77777777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B4F7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 Thomas Centre Nursery School</w:t>
            </w:r>
          </w:p>
        </w:tc>
        <w:tc>
          <w:tcPr>
            <w:tcW w:w="3369" w:type="dxa"/>
          </w:tcPr>
          <w:p w14:paraId="1B6334DA" w14:textId="56FA6AE9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NN Caterers</w:t>
            </w:r>
          </w:p>
        </w:tc>
        <w:tc>
          <w:tcPr>
            <w:tcW w:w="3256" w:type="dxa"/>
          </w:tcPr>
          <w:p w14:paraId="7C4E59E5" w14:textId="099E5246" w:rsidR="00E128AB" w:rsidRPr="007B4F78" w:rsidRDefault="00E128AB" w:rsidP="0006573B">
            <w:pPr>
              <w:pStyle w:val="1bodycopy10pt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128A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star</w:t>
            </w:r>
            <w:r w:rsidR="001749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</w:tbl>
    <w:p w14:paraId="2AE6E116" w14:textId="191D1E34" w:rsidR="00C512D2" w:rsidRPr="00143762" w:rsidRDefault="00C512D2" w:rsidP="00937AC3">
      <w:pPr>
        <w:pStyle w:val="1bodycopy10pt"/>
        <w:spacing w:before="240"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In relation to food preparation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 xml:space="preserve"> (meals and/or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snack time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>)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, this is done by staff holding a Food Hygiene qualification.  These staff:</w:t>
      </w:r>
    </w:p>
    <w:p w14:paraId="7655E587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Receive appropriate training and are able to identify pupils with allergies</w:t>
      </w:r>
    </w:p>
    <w:p w14:paraId="58535265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Food allergen information relating to the ‘top 14’ allergens is displayed on the packaging of all food products, allowing pupils and staff to make safer choices. </w:t>
      </w:r>
      <w:r w:rsidRPr="00143762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Allergen information labelling will follow all </w:t>
      </w:r>
      <w:hyperlink r:id="rId14" w:tgtFrame="_blank" w:tooltip="legal requirements" w:history="1">
        <w:r w:rsidRPr="00143762">
          <w:rPr>
            <w:rStyle w:val="Hyperlink"/>
            <w:rFonts w:asciiTheme="minorHAnsi" w:hAnsiTheme="minorHAnsi" w:cstheme="minorHAnsi"/>
            <w:sz w:val="22"/>
            <w:szCs w:val="22"/>
          </w:rPr>
          <w:t>legal requirements</w:t>
        </w:r>
      </w:hyperlink>
      <w:r w:rsidRPr="00143762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 that apply to naming the food and listing ingredients, as outlined by the Food Standards Agency (FSA)</w:t>
      </w:r>
    </w:p>
    <w:p w14:paraId="0F8CCB54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Follow hygiene and allergy procedures when preparing food to avoid cross-contamination</w:t>
      </w:r>
    </w:p>
    <w:p w14:paraId="276118CE" w14:textId="4E2EF82F" w:rsidR="00C512D2" w:rsidRPr="00143762" w:rsidRDefault="00C512D2" w:rsidP="00224937">
      <w:pPr>
        <w:pStyle w:val="Heading2"/>
        <w:spacing w:before="160" w:after="160"/>
      </w:pPr>
      <w:bookmarkStart w:id="19" w:name="_Toc233885029"/>
      <w:r w:rsidRPr="002E14A9">
        <w:t>Food restrictions</w:t>
      </w:r>
      <w:bookmarkEnd w:id="19"/>
    </w:p>
    <w:p w14:paraId="53014EA8" w14:textId="2C2772C0" w:rsidR="00C512D2" w:rsidRPr="00143762" w:rsidRDefault="00C512D2" w:rsidP="00143762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We acknowledge that it is impractical to enforce an allergen-free school. 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 xml:space="preserve">We promote being an Allergy Aware School, and respond to the current cohorts of children when promoting certain allergen restrictions.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However, we 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>do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encourage pupils</w:t>
      </w:r>
      <w:r w:rsidR="00937AC3">
        <w:rPr>
          <w:rFonts w:asciiTheme="minorHAnsi" w:hAnsiTheme="minorHAnsi" w:cstheme="minorHAnsi"/>
          <w:sz w:val="22"/>
          <w:szCs w:val="22"/>
          <w:lang w:val="en-GB"/>
        </w:rPr>
        <w:t>, parent carers, visitors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and staff to avoid certain high-risk foods to reduce the chances of someone experiencing a reaction. These foods include:</w:t>
      </w:r>
    </w:p>
    <w:p w14:paraId="7433693B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Packaged nuts</w:t>
      </w:r>
    </w:p>
    <w:p w14:paraId="7358F358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Cereal, granola or chocolate bars containing nuts</w:t>
      </w:r>
    </w:p>
    <w:p w14:paraId="367C5B00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Peanut butter or chocolate spreads containing nuts</w:t>
      </w:r>
    </w:p>
    <w:p w14:paraId="5BBBD55B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Peanut-based sauces, such as satay</w:t>
      </w:r>
    </w:p>
    <w:p w14:paraId="032A8D1D" w14:textId="38F5C31D" w:rsidR="00C512D2" w:rsidRPr="00B95FDC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Sesame seeds and foods containing sesame seeds</w:t>
      </w:r>
    </w:p>
    <w:p w14:paraId="12744B15" w14:textId="1549B399" w:rsidR="00B95FDC" w:rsidRDefault="00C512D2" w:rsidP="00B95FDC">
      <w:pPr>
        <w:pStyle w:val="1bodycopy10pt"/>
        <w:spacing w:before="240"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If a pupil brings these foods into school, the food will be removed and returned to parents/carers at the end of the session.  Parents/carers will be advised why this has been necessary. </w:t>
      </w:r>
    </w:p>
    <w:p w14:paraId="12712B4B" w14:textId="3CB38BE0" w:rsidR="00C512D2" w:rsidRPr="00143762" w:rsidRDefault="00174901" w:rsidP="00224937">
      <w:pPr>
        <w:pStyle w:val="Heading2"/>
        <w:spacing w:before="160" w:after="160"/>
      </w:pPr>
      <w:bookmarkStart w:id="20" w:name="_Toc233885030"/>
      <w:r>
        <w:lastRenderedPageBreak/>
        <w:t>I</w:t>
      </w:r>
      <w:r w:rsidR="00C512D2" w:rsidRPr="00143762">
        <w:t>nsect bites/stings</w:t>
      </w:r>
      <w:bookmarkEnd w:id="20"/>
    </w:p>
    <w:p w14:paraId="1A968B61" w14:textId="77777777" w:rsidR="00C512D2" w:rsidRPr="00143762" w:rsidRDefault="00C512D2" w:rsidP="00143762">
      <w:pPr>
        <w:pStyle w:val="4Bulletedcopyblue"/>
        <w:numPr>
          <w:ilvl w:val="0"/>
          <w:numId w:val="0"/>
        </w:numPr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When outdoors:</w:t>
      </w:r>
    </w:p>
    <w:p w14:paraId="1C6DC562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Shoes should always be worn</w:t>
      </w:r>
    </w:p>
    <w:p w14:paraId="3A39FC78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Food and drink should be covered</w:t>
      </w:r>
    </w:p>
    <w:p w14:paraId="5D976674" w14:textId="6F09474B" w:rsidR="00C512D2" w:rsidRPr="00143762" w:rsidRDefault="00C512D2" w:rsidP="00224937">
      <w:pPr>
        <w:pStyle w:val="Heading2"/>
        <w:spacing w:before="160" w:after="160"/>
      </w:pPr>
      <w:bookmarkStart w:id="21" w:name="_Toc233885031"/>
      <w:r w:rsidRPr="00143762">
        <w:t>Animals</w:t>
      </w:r>
      <w:bookmarkEnd w:id="21"/>
    </w:p>
    <w:p w14:paraId="14424856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Parental consent is sought regarding activity which involves handling of animals</w:t>
      </w:r>
    </w:p>
    <w:p w14:paraId="4DDDB6B3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Parents are responsible for making changes to any consent provided to the school and should do this via the school office</w:t>
      </w:r>
    </w:p>
    <w:p w14:paraId="4DB6D85A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All pupils will always wash hands after interacting with animals to avoid putting pupils with allergies at risk through later contact </w:t>
      </w:r>
    </w:p>
    <w:p w14:paraId="7A96E10A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Pupils with animal allergies will not interact with animals</w:t>
      </w:r>
    </w:p>
    <w:p w14:paraId="09442F80" w14:textId="69A36EC6" w:rsidR="00C512D2" w:rsidRPr="00143762" w:rsidRDefault="00C512D2" w:rsidP="00224937">
      <w:pPr>
        <w:pStyle w:val="Heading2"/>
        <w:spacing w:before="160" w:after="160"/>
      </w:pPr>
      <w:bookmarkStart w:id="22" w:name="_Toc233885032"/>
      <w:r w:rsidRPr="00143762">
        <w:t>Events and school trips</w:t>
      </w:r>
      <w:bookmarkEnd w:id="22"/>
    </w:p>
    <w:p w14:paraId="17DF0683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For events, including ones that take place outside of the school, and school trips, no pupils with allergies will be excluded from taking part</w:t>
      </w:r>
    </w:p>
    <w:p w14:paraId="62098E3A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The school will plan accordingly for all events and school trips, and arrange for the staff members involved to be aware of pupils’ allergies and to have received adequate training</w:t>
      </w:r>
    </w:p>
    <w:p w14:paraId="6D2FC124" w14:textId="29D2C7F5" w:rsidR="00C512D2" w:rsidRPr="00143762" w:rsidRDefault="00C512D2" w:rsidP="00143762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Appropriate measures will be taken in line with the schools AAI protocols for off-site events and school trips (see section </w:t>
      </w:r>
      <w:r w:rsidRPr="00740B84">
        <w:rPr>
          <w:rFonts w:asciiTheme="minorHAnsi" w:hAnsiTheme="minorHAnsi" w:cstheme="minorHAnsi"/>
          <w:sz w:val="22"/>
          <w:szCs w:val="22"/>
          <w:lang w:val="en-GB"/>
        </w:rPr>
        <w:t>7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).</w:t>
      </w:r>
      <w:bookmarkStart w:id="23" w:name="_Toc138251161"/>
    </w:p>
    <w:p w14:paraId="5C11808E" w14:textId="77777777" w:rsidR="00C512D2" w:rsidRPr="00B022FC" w:rsidRDefault="00C512D2" w:rsidP="00C512D2">
      <w:pPr>
        <w:pStyle w:val="Heading1"/>
        <w:spacing w:before="0"/>
        <w:rPr>
          <w:color w:val="auto"/>
        </w:rPr>
      </w:pPr>
      <w:bookmarkStart w:id="24" w:name="_Toc233885033"/>
      <w:r w:rsidRPr="005A561F">
        <w:rPr>
          <w:color w:val="auto"/>
        </w:rPr>
        <w:t>6. Procedures for handling an allergic reaction</w:t>
      </w:r>
      <w:bookmarkEnd w:id="23"/>
      <w:bookmarkEnd w:id="24"/>
    </w:p>
    <w:p w14:paraId="267DB8CE" w14:textId="20C39C8C" w:rsidR="00C512D2" w:rsidRPr="00143762" w:rsidRDefault="00C512D2" w:rsidP="00224937">
      <w:pPr>
        <w:pStyle w:val="Heading2"/>
        <w:spacing w:before="160" w:after="160"/>
      </w:pPr>
      <w:bookmarkStart w:id="25" w:name="_Toc233885034"/>
      <w:r w:rsidRPr="00143762">
        <w:t>Register of pupils with AAIs (adrenalin auto injectors)</w:t>
      </w:r>
      <w:bookmarkEnd w:id="25"/>
    </w:p>
    <w:p w14:paraId="40277BEC" w14:textId="5F4A0602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The school maintains a register of pupils who have been prescribed AAIs or where a doctor has provided a written plan recommending AAIs to be used in the event of anaphylaxis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The register includes:</w:t>
      </w:r>
    </w:p>
    <w:p w14:paraId="45C9D258" w14:textId="77777777" w:rsidR="00C512D2" w:rsidRPr="00143762" w:rsidRDefault="00C512D2" w:rsidP="00143762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Known allergens and risk factors for anaphylaxis</w:t>
      </w:r>
    </w:p>
    <w:p w14:paraId="6A9749FD" w14:textId="77777777" w:rsidR="00C512D2" w:rsidRPr="00143762" w:rsidRDefault="00C512D2" w:rsidP="00143762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Whether a pupil has been prescribed AAI(s) (and if so, what type and dose)</w:t>
      </w:r>
    </w:p>
    <w:p w14:paraId="48FE6ED0" w14:textId="77777777" w:rsidR="00C512D2" w:rsidRPr="00143762" w:rsidRDefault="00C512D2" w:rsidP="00143762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Where a pupil has been prescribed an AAI, whether parental consent has been given for use of the spare AAI, which may be different to the personal AAI prescribed for the pupil</w:t>
      </w:r>
    </w:p>
    <w:p w14:paraId="63EDFDB9" w14:textId="07FD87A5" w:rsidR="00C512D2" w:rsidRPr="00B95FDC" w:rsidRDefault="00C512D2" w:rsidP="00143762">
      <w:pPr>
        <w:pStyle w:val="Bulletedcopylevel2"/>
        <w:tabs>
          <w:tab w:val="clear" w:pos="360"/>
          <w:tab w:val="clear" w:pos="720"/>
        </w:tabs>
        <w:spacing w:after="0" w:line="276" w:lineRule="auto"/>
        <w:ind w:left="907" w:hanging="170"/>
        <w:rPr>
          <w:rFonts w:asciiTheme="minorHAnsi" w:hAnsiTheme="minorHAnsi" w:cstheme="minorHAnsi"/>
          <w:sz w:val="22"/>
          <w:szCs w:val="22"/>
          <w:lang w:val="en-GB"/>
        </w:rPr>
      </w:pPr>
      <w:r w:rsidRPr="00B95FDC">
        <w:rPr>
          <w:rFonts w:asciiTheme="minorHAnsi" w:hAnsiTheme="minorHAnsi" w:cstheme="minorHAnsi"/>
          <w:sz w:val="22"/>
          <w:szCs w:val="22"/>
          <w:lang w:val="en-GB"/>
        </w:rPr>
        <w:t xml:space="preserve">A photograph of each pupil to allow a visual check to be made, following parental consent.  A copy of the register is kept securely </w:t>
      </w:r>
      <w:r w:rsidR="00B95FDC" w:rsidRPr="00B95FDC">
        <w:rPr>
          <w:rFonts w:asciiTheme="minorHAnsi" w:hAnsiTheme="minorHAnsi" w:cstheme="minorHAnsi"/>
          <w:sz w:val="22"/>
          <w:szCs w:val="22"/>
          <w:lang w:val="en-GB"/>
        </w:rPr>
        <w:t>and in locations of relevance,</w:t>
      </w:r>
      <w:r w:rsidRPr="00B95FDC">
        <w:rPr>
          <w:rFonts w:asciiTheme="minorHAnsi" w:hAnsiTheme="minorHAnsi" w:cstheme="minorHAnsi"/>
          <w:sz w:val="22"/>
          <w:szCs w:val="22"/>
          <w:lang w:val="en-GB"/>
        </w:rPr>
        <w:t xml:space="preserve"> and can be checked quickly by any member of staff as part of initiating an emergency response  </w:t>
      </w:r>
    </w:p>
    <w:p w14:paraId="3C2B8C15" w14:textId="7DD4C4BB" w:rsidR="00C512D2" w:rsidRPr="00143762" w:rsidRDefault="00C512D2" w:rsidP="00224937">
      <w:pPr>
        <w:pStyle w:val="Heading2"/>
        <w:spacing w:before="160" w:after="160"/>
      </w:pPr>
      <w:bookmarkStart w:id="26" w:name="_Toc233885035"/>
      <w:r w:rsidRPr="00143762">
        <w:t>Allergic reaction procedures (appendix 1)</w:t>
      </w:r>
      <w:bookmarkEnd w:id="26"/>
    </w:p>
    <w:p w14:paraId="6DA9CE5A" w14:textId="0A9BA11A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As part of the whole-school awareness approach to allergies, all staff are trained in the school’s allergic reaction procedure, and to recognise the signs of anaphylaxis and respond appropriately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65E52E6" w14:textId="0F802BCE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Staff are trained in the administration of AAIs to minimise delays in pupil’s receiving adrenaline in an emergency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7E61692" w14:textId="431D2AA5" w:rsid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If a pupil has an allergic reaction, the staff member will initiate the school’s emergency response plan, following the pupil’s allergy action plan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0B45154" w14:textId="50F9C73E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If an AAI needs to be administered, a member of staff will use the pupil's own AAI, or if it is not available, a school one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0A0F3FB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If the pupil has no allergy action plan, staff will follow the school's procedures on responding to allergy and, if needed, the school's normal emergency procedures.</w:t>
      </w:r>
    </w:p>
    <w:p w14:paraId="49BCD6C0" w14:textId="7777777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Call 999 immediately and inform them of a ‘suspected anaphylaxis’ or ‘anaphylactic reaction.’  A call to parents should also be made at the same time to inform of a suspected anaphylaxis and that the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emergency services have been contacted. Inform the parents that the emergency adrenaline pen has been administered to the child. </w:t>
      </w:r>
    </w:p>
    <w:p w14:paraId="6C87532C" w14:textId="7ECC49CE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Administer emergency adrenaline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This must be administered by trained staff only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E8EAD82" w14:textId="0CBFDA2C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 second dose may be needed after </w:t>
      </w:r>
      <w:r w:rsidRPr="00B95FDC">
        <w:rPr>
          <w:rFonts w:asciiTheme="minorHAnsi" w:hAnsiTheme="minorHAnsi" w:cstheme="minorHAnsi"/>
          <w:sz w:val="22"/>
          <w:szCs w:val="22"/>
          <w:lang w:val="en-GB"/>
        </w:rPr>
        <w:t>five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 minutes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if symptoms persist and another injector is available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2A304B4" w14:textId="2A216E56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Position and monitor the child. Try to keep the child lying </w:t>
      </w:r>
      <w:r w:rsidR="0091073C" w:rsidRPr="00143762">
        <w:rPr>
          <w:rFonts w:asciiTheme="minorHAnsi" w:hAnsiTheme="minorHAnsi" w:cstheme="minorHAnsi"/>
          <w:sz w:val="22"/>
          <w:szCs w:val="22"/>
          <w:lang w:val="en-GB"/>
        </w:rPr>
        <w:t>flat,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if possible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as 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this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aids blood flow. Elevate the child's legs which will help with blood pressure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2F85B3D" w14:textId="69C45897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If breathing is compromised, then encourage the child to sit up slightly, do not stand them up. Start CPR if required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with a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 minimum of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 two first aiders present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CD0F194" w14:textId="2C8775D8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>If parents cannot get to nursery before the paramedics, then a member of staff should accompany the child to the hospital until a family member can get there.  Ensure that all the information has been given to the paramedics with the details of what has happened and the treatment given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66D07A01" w14:textId="15CF5CDC" w:rsidR="00C512D2" w:rsidRPr="00143762" w:rsidRDefault="00C512D2" w:rsidP="0014376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After the emergency, the school should request 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the parent carer seeks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 xml:space="preserve">an urgent GP review 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for the child, </w:t>
      </w:r>
      <w:r w:rsidRPr="00143762">
        <w:rPr>
          <w:rFonts w:asciiTheme="minorHAnsi" w:hAnsiTheme="minorHAnsi" w:cstheme="minorHAnsi"/>
          <w:sz w:val="22"/>
          <w:szCs w:val="22"/>
          <w:lang w:val="en-GB"/>
        </w:rPr>
        <w:t>with the formal allergy diagnosis and prescribed adrenaline auto injectors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66E55DE4" w14:textId="4F2A2050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Obtain a written allergy/anaphylaxis action plan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84FD264" w14:textId="1E26865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Complete or update the risk assessment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94702A4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A s</w:t>
      </w:r>
      <w:r w:rsidRPr="00AB24F3">
        <w:rPr>
          <w:rFonts w:asciiTheme="minorHAnsi" w:eastAsia="Times New Roman" w:hAnsiTheme="minorHAnsi" w:cstheme="minorHAnsi"/>
          <w:color w:val="1D1C1D"/>
          <w:sz w:val="22"/>
          <w:szCs w:val="22"/>
          <w:lang w:val="en-GB" w:eastAsia="en-GB"/>
        </w:rPr>
        <w:t>chool AAI device will be used instead of the pupil’s own AAI device if:</w:t>
      </w:r>
    </w:p>
    <w:p w14:paraId="343D5640" w14:textId="77777777" w:rsidR="00C512D2" w:rsidRPr="00AB24F3" w:rsidRDefault="00C512D2" w:rsidP="00AB24F3">
      <w:pPr>
        <w:pStyle w:val="4Bulletedcopyblue"/>
        <w:numPr>
          <w:ilvl w:val="1"/>
          <w:numId w:val="18"/>
        </w:numPr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>Medical authorisation and written parental consent have been provided, or</w:t>
      </w:r>
    </w:p>
    <w:p w14:paraId="302294B7" w14:textId="77777777" w:rsidR="00C512D2" w:rsidRPr="00AB24F3" w:rsidRDefault="00C512D2" w:rsidP="00AB24F3">
      <w:pPr>
        <w:pStyle w:val="4Bulletedcopyblue"/>
        <w:numPr>
          <w:ilvl w:val="1"/>
          <w:numId w:val="18"/>
        </w:numPr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>The pupil’s own prescribed AAI(s) are not immediately available (for example, because they are broken, out-of-date, have misfired or been wrongly administered)</w:t>
      </w:r>
    </w:p>
    <w:p w14:paraId="39B0048D" w14:textId="759F8FE1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If a pupil needs to be taken to hospital, staff will stay with the pupil until the parent</w:t>
      </w:r>
      <w:r w:rsidR="00B95FDC">
        <w:rPr>
          <w:rFonts w:asciiTheme="minorHAnsi" w:hAnsiTheme="minorHAnsi" w:cstheme="minorHAnsi"/>
          <w:sz w:val="22"/>
          <w:szCs w:val="22"/>
        </w:rPr>
        <w:t xml:space="preserve"> </w:t>
      </w:r>
      <w:r w:rsidRPr="00AB24F3">
        <w:rPr>
          <w:rFonts w:asciiTheme="minorHAnsi" w:hAnsiTheme="minorHAnsi" w:cstheme="minorHAnsi"/>
          <w:sz w:val="22"/>
          <w:szCs w:val="22"/>
        </w:rPr>
        <w:t>carer arrives, or accompany the pupil to hospital by ambulance</w:t>
      </w:r>
      <w:r w:rsidR="00B95FDC">
        <w:rPr>
          <w:rFonts w:asciiTheme="minorHAnsi" w:hAnsiTheme="minorHAnsi" w:cstheme="minorHAnsi"/>
          <w:sz w:val="22"/>
          <w:szCs w:val="22"/>
        </w:rPr>
        <w:t>.</w:t>
      </w:r>
    </w:p>
    <w:p w14:paraId="3212F23B" w14:textId="70EB3628" w:rsidR="00C512D2" w:rsidRPr="00AB24F3" w:rsidRDefault="00C512D2" w:rsidP="00AB24F3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If the allergic reaction is mild (</w:t>
      </w:r>
      <w:r w:rsidR="0091073C" w:rsidRPr="00AB24F3">
        <w:rPr>
          <w:rFonts w:asciiTheme="minorHAnsi" w:hAnsiTheme="minorHAnsi" w:cstheme="minorHAnsi"/>
          <w:sz w:val="22"/>
          <w:szCs w:val="22"/>
        </w:rPr>
        <w:t>e.g.,</w:t>
      </w:r>
      <w:r w:rsidRPr="00AB24F3">
        <w:rPr>
          <w:rFonts w:asciiTheme="minorHAnsi" w:hAnsiTheme="minorHAnsi" w:cstheme="minorHAnsi"/>
          <w:sz w:val="22"/>
          <w:szCs w:val="22"/>
        </w:rPr>
        <w:t xml:space="preserve"> skin rash, itching or sneezing), the pupil will be monitored and the parents/carers informed</w:t>
      </w:r>
      <w:bookmarkStart w:id="27" w:name="_Toc138251162"/>
      <w:r w:rsidR="00B95FDC">
        <w:rPr>
          <w:rFonts w:asciiTheme="minorHAnsi" w:hAnsiTheme="minorHAnsi" w:cstheme="minorHAnsi"/>
          <w:sz w:val="22"/>
          <w:szCs w:val="22"/>
        </w:rPr>
        <w:t>.</w:t>
      </w:r>
    </w:p>
    <w:p w14:paraId="1BE39B20" w14:textId="77777777" w:rsidR="00C512D2" w:rsidRPr="00A35F10" w:rsidRDefault="00C512D2" w:rsidP="00AB24F3">
      <w:pPr>
        <w:pStyle w:val="Heading1"/>
        <w:spacing w:before="0" w:after="160"/>
        <w:rPr>
          <w:color w:val="auto"/>
        </w:rPr>
      </w:pPr>
      <w:bookmarkStart w:id="28" w:name="_Toc233885036"/>
      <w:r w:rsidRPr="00A35F10">
        <w:rPr>
          <w:color w:val="auto"/>
        </w:rPr>
        <w:t>7. Adrenaline auto-injectors (AAIs)</w:t>
      </w:r>
      <w:bookmarkEnd w:id="27"/>
      <w:bookmarkEnd w:id="28"/>
    </w:p>
    <w:p w14:paraId="1FD9510E" w14:textId="22F72C13" w:rsidR="00C512D2" w:rsidRPr="00AB24F3" w:rsidRDefault="00C512D2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The school will follow the Department of Health and Social Care’s Guidance on using </w:t>
      </w:r>
      <w:hyperlink r:id="rId15" w:history="1">
        <w:r w:rsidRPr="00AB24F3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emergency adrenaline auto-injectors in schools</w:t>
        </w:r>
      </w:hyperlink>
    </w:p>
    <w:p w14:paraId="6F07538F" w14:textId="6E47B32F" w:rsidR="00C512D2" w:rsidRPr="00AB24F3" w:rsidRDefault="00C512D2" w:rsidP="00224937">
      <w:pPr>
        <w:pStyle w:val="Heading2"/>
        <w:spacing w:before="160" w:after="160"/>
      </w:pPr>
      <w:bookmarkStart w:id="29" w:name="_Toc233885037"/>
      <w:r w:rsidRPr="00AB24F3">
        <w:t>Purchasing of spare AAIs</w:t>
      </w:r>
      <w:bookmarkEnd w:id="29"/>
    </w:p>
    <w:p w14:paraId="071D8E1D" w14:textId="615A7951" w:rsidR="00C512D2" w:rsidRPr="00AB24F3" w:rsidRDefault="00C512D2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8"/>
          <w:lang w:val="en-GB"/>
        </w:rPr>
      </w:pPr>
      <w:r w:rsidRPr="00AB24F3">
        <w:rPr>
          <w:rFonts w:asciiTheme="minorHAnsi" w:hAnsiTheme="minorHAnsi" w:cstheme="minorHAnsi"/>
          <w:sz w:val="22"/>
          <w:szCs w:val="28"/>
          <w:lang w:val="en-GB"/>
        </w:rPr>
        <w:t xml:space="preserve">The allergy lead is responsible for </w:t>
      </w:r>
      <w:r w:rsidR="00B95FDC">
        <w:rPr>
          <w:rFonts w:asciiTheme="minorHAnsi" w:hAnsiTheme="minorHAnsi" w:cstheme="minorHAnsi"/>
          <w:sz w:val="22"/>
          <w:szCs w:val="28"/>
          <w:lang w:val="en-GB"/>
        </w:rPr>
        <w:t>purchasing</w:t>
      </w:r>
      <w:r w:rsidRPr="00AB24F3">
        <w:rPr>
          <w:rFonts w:asciiTheme="minorHAnsi" w:hAnsiTheme="minorHAnsi" w:cstheme="minorHAnsi"/>
          <w:sz w:val="22"/>
          <w:szCs w:val="28"/>
          <w:lang w:val="en-GB"/>
        </w:rPr>
        <w:t xml:space="preserve"> AAIs and ensuring they are stored according to the guidance. </w:t>
      </w:r>
    </w:p>
    <w:p w14:paraId="13E19713" w14:textId="7C526F5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AAIs will be sourced from 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 xml:space="preserve">a 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pharmacy </w:t>
      </w:r>
    </w:p>
    <w:p w14:paraId="506D71A5" w14:textId="314BFE33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A minimum of 2 AAIs will be </w:t>
      </w:r>
      <w:r w:rsidR="00B95FDC">
        <w:rPr>
          <w:rFonts w:asciiTheme="minorHAnsi" w:hAnsiTheme="minorHAnsi" w:cstheme="minorHAnsi"/>
          <w:sz w:val="22"/>
          <w:szCs w:val="22"/>
          <w:lang w:val="en-GB"/>
        </w:rPr>
        <w:t>available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5DDF446" w14:textId="3052D3C7" w:rsidR="00C512D2" w:rsidRPr="00AB24F3" w:rsidRDefault="00C512D2" w:rsidP="00C512D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The dosage required (based on Resuscitation Council UK’s age-based criteria for children age under 6 years: a dose of 150 microgram (0.15 milligram) of adrenaline is used (</w:t>
      </w:r>
      <w:r w:rsidR="0091073C" w:rsidRPr="00AB24F3">
        <w:rPr>
          <w:rFonts w:asciiTheme="minorHAnsi" w:hAnsiTheme="minorHAnsi" w:cstheme="minorHAnsi"/>
          <w:sz w:val="22"/>
          <w:szCs w:val="22"/>
          <w:lang w:val="en-GB"/>
        </w:rPr>
        <w:t>e.g.,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 using an </w:t>
      </w:r>
      <w:r w:rsidR="0091073C" w:rsidRPr="00AB24F3">
        <w:rPr>
          <w:rFonts w:asciiTheme="minorHAnsi" w:hAnsiTheme="minorHAnsi" w:cstheme="minorHAnsi"/>
          <w:sz w:val="22"/>
          <w:szCs w:val="22"/>
          <w:lang w:val="en-GB"/>
        </w:rPr>
        <w:t>EpiPen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 Junior (0.15mg), Emerade 150 or Jext 150 microgram device)</w:t>
      </w:r>
    </w:p>
    <w:p w14:paraId="0EF0FD72" w14:textId="23F58028" w:rsidR="00C512D2" w:rsidRPr="00AB24F3" w:rsidRDefault="00C512D2" w:rsidP="00224937">
      <w:pPr>
        <w:pStyle w:val="Heading2"/>
        <w:spacing w:before="160" w:after="160"/>
      </w:pPr>
      <w:bookmarkStart w:id="30" w:name="_Toc233885038"/>
      <w:r w:rsidRPr="00AB24F3">
        <w:t>Storage (of both spare and prescribed AAIs)</w:t>
      </w:r>
      <w:bookmarkEnd w:id="30"/>
    </w:p>
    <w:p w14:paraId="4E37B3FD" w14:textId="033B552D" w:rsidR="00C512D2" w:rsidRPr="00AB24F3" w:rsidRDefault="00C512D2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8"/>
          <w:lang w:val="en-GB"/>
        </w:rPr>
      </w:pPr>
      <w:r w:rsidRPr="00AB24F3">
        <w:rPr>
          <w:rFonts w:asciiTheme="minorHAnsi" w:hAnsiTheme="minorHAnsi" w:cstheme="minorHAnsi"/>
          <w:sz w:val="22"/>
          <w:szCs w:val="28"/>
          <w:lang w:val="en-GB"/>
        </w:rPr>
        <w:t xml:space="preserve">The allergy lead will </w:t>
      </w:r>
      <w:r w:rsidR="00B95FDC">
        <w:rPr>
          <w:rFonts w:asciiTheme="minorHAnsi" w:hAnsiTheme="minorHAnsi" w:cstheme="minorHAnsi"/>
          <w:sz w:val="22"/>
          <w:szCs w:val="28"/>
          <w:lang w:val="en-GB"/>
        </w:rPr>
        <w:t>en</w:t>
      </w:r>
      <w:r w:rsidRPr="00AB24F3">
        <w:rPr>
          <w:rFonts w:asciiTheme="minorHAnsi" w:hAnsiTheme="minorHAnsi" w:cstheme="minorHAnsi"/>
          <w:sz w:val="22"/>
          <w:szCs w:val="28"/>
          <w:lang w:val="en-GB"/>
        </w:rPr>
        <w:t>sure all AAIs are:</w:t>
      </w:r>
    </w:p>
    <w:p w14:paraId="4A00C5E1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Stored securely at room temperature (in line with manufacturer’s guidelines), protected from direct sunlight and extremes of temperature</w:t>
      </w:r>
    </w:p>
    <w:p w14:paraId="1AB421D5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Kept in a safe and suitably central location to which all staff have access at all times, but is out of the reach and sight of children</w:t>
      </w:r>
    </w:p>
    <w:p w14:paraId="0B829ABC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Not 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locked away, but accessible and available for use at all times </w:t>
      </w:r>
    </w:p>
    <w:p w14:paraId="2185ABD7" w14:textId="6C0E9E21" w:rsidR="00C512D2" w:rsidRPr="00224937" w:rsidRDefault="00C512D2" w:rsidP="00C512D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Spare AAIs will be kept separate from any pupil’s own prescribed AAI, and clearly labelled to avoid confusion</w:t>
      </w:r>
    </w:p>
    <w:p w14:paraId="201E0AF5" w14:textId="46085896" w:rsidR="00C512D2" w:rsidRPr="00AB24F3" w:rsidRDefault="00C512D2" w:rsidP="00224937">
      <w:pPr>
        <w:pStyle w:val="Heading2"/>
        <w:spacing w:before="160" w:after="160"/>
      </w:pPr>
      <w:bookmarkStart w:id="31" w:name="_Toc233885039"/>
      <w:r w:rsidRPr="00AB24F3">
        <w:lastRenderedPageBreak/>
        <w:t>Maintenance (of spare AAIs)</w:t>
      </w:r>
      <w:bookmarkEnd w:id="31"/>
    </w:p>
    <w:p w14:paraId="3B972728" w14:textId="5AEC4C55" w:rsidR="00C512D2" w:rsidRPr="00AB24F3" w:rsidRDefault="00740B84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8"/>
          <w:lang w:val="en-GB"/>
        </w:rPr>
      </w:pPr>
      <w:r>
        <w:rPr>
          <w:rFonts w:asciiTheme="minorHAnsi" w:hAnsiTheme="minorHAnsi" w:cstheme="minorHAnsi"/>
          <w:sz w:val="22"/>
          <w:szCs w:val="28"/>
          <w:lang w:val="en-GB"/>
        </w:rPr>
        <w:t>The allergy lead is</w:t>
      </w:r>
      <w:r w:rsidR="00C512D2" w:rsidRPr="00AB24F3">
        <w:rPr>
          <w:rFonts w:asciiTheme="minorHAnsi" w:hAnsiTheme="minorHAnsi" w:cstheme="minorHAnsi"/>
          <w:sz w:val="22"/>
          <w:szCs w:val="28"/>
          <w:lang w:val="en-GB"/>
        </w:rPr>
        <w:t xml:space="preserve"> responsible for checking half termly that:</w:t>
      </w:r>
    </w:p>
    <w:p w14:paraId="30C5EE51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The school’s AAIs are present and in date</w:t>
      </w:r>
    </w:p>
    <w:p w14:paraId="34546986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Replacement of the school’s AAIs are obtained when the expiry date is near</w:t>
      </w:r>
    </w:p>
    <w:p w14:paraId="19367B7B" w14:textId="4D77C2F8" w:rsidR="00C512D2" w:rsidRPr="00AB24F3" w:rsidRDefault="00C512D2" w:rsidP="00C512D2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Reminding parent</w:t>
      </w:r>
      <w:r w:rsidR="00740B8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>carers half termly to check the expiry dates of their child’s AAIs and replace as required</w:t>
      </w:r>
    </w:p>
    <w:p w14:paraId="5A2BE191" w14:textId="7F9CDA9E" w:rsidR="00C512D2" w:rsidRPr="00AB24F3" w:rsidRDefault="00C512D2" w:rsidP="00224937">
      <w:pPr>
        <w:pStyle w:val="Heading2"/>
        <w:spacing w:before="160" w:after="160"/>
      </w:pPr>
      <w:bookmarkStart w:id="32" w:name="_Toc233885040"/>
      <w:r w:rsidRPr="00AB24F3">
        <w:t>Disposal</w:t>
      </w:r>
      <w:bookmarkEnd w:id="32"/>
    </w:p>
    <w:p w14:paraId="2C7AA11F" w14:textId="49B46F68" w:rsidR="00C512D2" w:rsidRPr="00224937" w:rsidRDefault="00C512D2" w:rsidP="00224937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8"/>
          <w:lang w:val="en-GB"/>
        </w:rPr>
      </w:pPr>
      <w:r w:rsidRPr="00AB24F3">
        <w:rPr>
          <w:rFonts w:asciiTheme="minorHAnsi" w:hAnsiTheme="minorHAnsi" w:cstheme="minorHAnsi"/>
          <w:sz w:val="22"/>
          <w:szCs w:val="28"/>
          <w:lang w:val="en-GB"/>
        </w:rPr>
        <w:t>AAIs can only be used once. Once an AAI has been used, it will be disposed of by being handed to the paramedic on the premises.</w:t>
      </w:r>
    </w:p>
    <w:p w14:paraId="7783F5CE" w14:textId="21AE2C55" w:rsidR="00C512D2" w:rsidRPr="00AB24F3" w:rsidRDefault="00C512D2" w:rsidP="00224937">
      <w:pPr>
        <w:pStyle w:val="Heading2"/>
        <w:spacing w:before="160" w:after="160"/>
      </w:pPr>
      <w:bookmarkStart w:id="33" w:name="_Toc233885041"/>
      <w:r w:rsidRPr="00AB24F3">
        <w:t>Use of AAIs off school premises</w:t>
      </w:r>
      <w:bookmarkEnd w:id="33"/>
    </w:p>
    <w:p w14:paraId="1C79CDFC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During school trips or off-site events, the First Aider whose group the child is in will carry the pupils AAI with them.</w:t>
      </w:r>
    </w:p>
    <w:p w14:paraId="351EE6D1" w14:textId="067F814F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One of the schools AAI’s will be taken on any school trips, and carried by a First Aider, to be used in the event of an emergency</w:t>
      </w:r>
      <w:r w:rsidR="00740B84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D89BEB5" w14:textId="597EEF6B" w:rsidR="00C512D2" w:rsidRPr="00224937" w:rsidRDefault="00C512D2" w:rsidP="00224937">
      <w:pPr>
        <w:pStyle w:val="Heading2"/>
        <w:spacing w:before="160" w:after="160"/>
      </w:pPr>
      <w:bookmarkStart w:id="34" w:name="_Toc233885042"/>
      <w:r w:rsidRPr="00224937">
        <w:t>Emergency anaphylaxis kit</w:t>
      </w:r>
      <w:bookmarkEnd w:id="34"/>
    </w:p>
    <w:p w14:paraId="28661D57" w14:textId="77777777" w:rsidR="00C512D2" w:rsidRPr="00AB24F3" w:rsidRDefault="00C512D2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The school holds an emergency anaphylaxis kit. This includes:</w:t>
      </w:r>
    </w:p>
    <w:p w14:paraId="7080688C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Spare AAIs</w:t>
      </w:r>
    </w:p>
    <w:p w14:paraId="0937A9D1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Instructions for the use of AAIs</w:t>
      </w:r>
    </w:p>
    <w:p w14:paraId="6BE3DF06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Manufacturer’s information</w:t>
      </w:r>
    </w:p>
    <w:p w14:paraId="4D331BE4" w14:textId="3264E4C7" w:rsidR="00C512D2" w:rsidRPr="00740B84" w:rsidRDefault="00C512D2" w:rsidP="00740B84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A checklist of injectors, identified by batch number and expiry date with </w:t>
      </w:r>
      <w:r w:rsidR="00740B84">
        <w:rPr>
          <w:rFonts w:asciiTheme="minorHAnsi" w:hAnsiTheme="minorHAnsi" w:cstheme="minorHAnsi"/>
          <w:sz w:val="22"/>
          <w:szCs w:val="22"/>
          <w:lang w:val="en-GB"/>
        </w:rPr>
        <w:t>half-termly</w:t>
      </w:r>
      <w:r w:rsidRPr="00AB24F3">
        <w:rPr>
          <w:rFonts w:asciiTheme="minorHAnsi" w:hAnsiTheme="minorHAnsi" w:cstheme="minorHAnsi"/>
          <w:sz w:val="22"/>
          <w:szCs w:val="22"/>
          <w:lang w:val="en-GB"/>
        </w:rPr>
        <w:t xml:space="preserve"> checks recorded</w:t>
      </w:r>
    </w:p>
    <w:p w14:paraId="4744EF32" w14:textId="77777777" w:rsidR="00740B84" w:rsidRDefault="00C512D2" w:rsidP="00740B84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/>
        </w:rPr>
        <w:t>A list of pupils to whom the AAI can be administered</w:t>
      </w:r>
    </w:p>
    <w:p w14:paraId="11B7A0FD" w14:textId="23D3D75A" w:rsidR="00C512D2" w:rsidRPr="00740B84" w:rsidRDefault="00C512D2" w:rsidP="00740B84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740B84">
        <w:rPr>
          <w:rFonts w:asciiTheme="minorHAnsi" w:hAnsiTheme="minorHAnsi" w:cstheme="minorHAnsi"/>
          <w:sz w:val="22"/>
          <w:szCs w:val="22"/>
          <w:lang w:val="en-GB"/>
        </w:rPr>
        <w:t xml:space="preserve">A record of when AAIs have been administered </w:t>
      </w:r>
      <w:bookmarkStart w:id="35" w:name="_Toc138251163"/>
    </w:p>
    <w:p w14:paraId="4CA7B585" w14:textId="1636086D" w:rsidR="00C512D2" w:rsidRPr="00A35F10" w:rsidRDefault="00AB24F3" w:rsidP="00C512D2">
      <w:pPr>
        <w:pStyle w:val="Heading1"/>
        <w:spacing w:before="0"/>
        <w:rPr>
          <w:color w:val="auto"/>
        </w:rPr>
      </w:pPr>
      <w:bookmarkStart w:id="36" w:name="_Toc233885043"/>
      <w:r>
        <w:rPr>
          <w:color w:val="auto"/>
        </w:rPr>
        <w:t xml:space="preserve">8. </w:t>
      </w:r>
      <w:r w:rsidR="00C512D2" w:rsidRPr="00A35F10">
        <w:rPr>
          <w:color w:val="auto"/>
        </w:rPr>
        <w:t>Training</w:t>
      </w:r>
      <w:bookmarkEnd w:id="35"/>
      <w:bookmarkEnd w:id="36"/>
    </w:p>
    <w:p w14:paraId="58EB7E37" w14:textId="77777777" w:rsidR="00C512D2" w:rsidRPr="00AB24F3" w:rsidRDefault="00C512D2" w:rsidP="00AB24F3">
      <w:pPr>
        <w:pStyle w:val="1bodycopy10pt"/>
        <w:spacing w:after="0" w:line="276" w:lineRule="auto"/>
        <w:rPr>
          <w:rFonts w:asciiTheme="minorHAnsi" w:hAnsiTheme="minorHAnsi" w:cstheme="minorHAnsi"/>
          <w:sz w:val="22"/>
          <w:szCs w:val="28"/>
          <w:highlight w:val="yellow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8"/>
        </w:rPr>
        <w:t>The school is committed to training all staff in allergy response. This includes:</w:t>
      </w:r>
    </w:p>
    <w:p w14:paraId="5D55E815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>How to reduce and prevent the risk of allergic reactions</w:t>
      </w:r>
    </w:p>
    <w:p w14:paraId="43B5613E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How to spot the signs of </w:t>
      </w:r>
      <w:r w:rsidRPr="00AB24F3">
        <w:rPr>
          <w:rFonts w:asciiTheme="minorHAnsi" w:hAnsiTheme="minorHAnsi" w:cstheme="minorHAnsi"/>
          <w:sz w:val="22"/>
          <w:szCs w:val="22"/>
        </w:rPr>
        <w:t>allergic</w:t>
      </w: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reactions (including anaphylaxis)</w:t>
      </w:r>
    </w:p>
    <w:p w14:paraId="20606BC8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The importance of acting quickly in the case of anaphylaxis </w:t>
      </w:r>
    </w:p>
    <w:p w14:paraId="2E138C7B" w14:textId="3C4E6AC0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Where to access </w:t>
      </w:r>
      <w:r w:rsidR="00740B84">
        <w:rPr>
          <w:rFonts w:asciiTheme="minorHAnsi" w:hAnsiTheme="minorHAnsi" w:cstheme="minorHAnsi"/>
          <w:sz w:val="22"/>
          <w:szCs w:val="22"/>
          <w:lang w:val="en-GB" w:eastAsia="en-GB"/>
        </w:rPr>
        <w:t>the emergency AAIs on the school site</w:t>
      </w:r>
    </w:p>
    <w:p w14:paraId="3F0126B2" w14:textId="77777777" w:rsidR="00C512D2" w:rsidRPr="00AB24F3" w:rsidRDefault="00C512D2" w:rsidP="00AB24F3">
      <w:pPr>
        <w:pStyle w:val="4Bulletedcopyblue"/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>How to administer AAIs</w:t>
      </w:r>
    </w:p>
    <w:p w14:paraId="01A526EB" w14:textId="78ED0342" w:rsidR="00C512D2" w:rsidRPr="00AB24F3" w:rsidRDefault="00C512D2" w:rsidP="00AB24F3">
      <w:pPr>
        <w:pStyle w:val="4Bulletedcopyblue"/>
        <w:spacing w:after="16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AB24F3">
        <w:rPr>
          <w:rFonts w:asciiTheme="minorHAnsi" w:hAnsiTheme="minorHAnsi" w:cstheme="minorHAnsi"/>
          <w:sz w:val="22"/>
          <w:szCs w:val="22"/>
          <w:lang w:val="en-GB" w:eastAsia="en-GB"/>
        </w:rPr>
        <w:t>The wellbeing and inclusion implications of allergies</w:t>
      </w:r>
    </w:p>
    <w:p w14:paraId="37D2B819" w14:textId="09D30A9F" w:rsidR="00C512D2" w:rsidRPr="00740B84" w:rsidRDefault="00740B84" w:rsidP="00AB24F3">
      <w:pPr>
        <w:pStyle w:val="4Bulletedcopyblue"/>
        <w:numPr>
          <w:ilvl w:val="0"/>
          <w:numId w:val="0"/>
        </w:numPr>
        <w:spacing w:after="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740B84">
        <w:rPr>
          <w:rFonts w:asciiTheme="minorHAnsi" w:hAnsiTheme="minorHAnsi" w:cstheme="minorHAnsi"/>
          <w:sz w:val="22"/>
          <w:szCs w:val="22"/>
          <w:lang w:val="en-GB" w:eastAsia="en-GB"/>
        </w:rPr>
        <w:t>A</w:t>
      </w:r>
      <w:r w:rsidR="00C512D2" w:rsidRPr="00740B84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nnual </w:t>
      </w:r>
      <w:r w:rsidRPr="00740B84">
        <w:rPr>
          <w:rFonts w:asciiTheme="minorHAnsi" w:hAnsiTheme="minorHAnsi" w:cstheme="minorHAnsi"/>
          <w:sz w:val="22"/>
          <w:szCs w:val="22"/>
          <w:lang w:val="en-GB" w:eastAsia="en-GB"/>
        </w:rPr>
        <w:t>allergy</w:t>
      </w:r>
      <w:r w:rsidR="00C512D2" w:rsidRPr="00740B84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training will be carried out</w:t>
      </w:r>
      <w:r w:rsidRPr="00740B84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by all staff</w:t>
      </w:r>
      <w:r w:rsidR="00C512D2" w:rsidRPr="00740B84">
        <w:rPr>
          <w:rFonts w:asciiTheme="minorHAnsi" w:hAnsiTheme="minorHAnsi" w:cstheme="minorHAnsi"/>
          <w:sz w:val="22"/>
          <w:szCs w:val="22"/>
          <w:lang w:val="en-GB" w:eastAsia="en-GB"/>
        </w:rPr>
        <w:t>. Lead First Aiders will also update all staff on any new requirements outside of the annual training schedule.</w:t>
      </w:r>
    </w:p>
    <w:p w14:paraId="694D52AD" w14:textId="329F2633" w:rsidR="00C512D2" w:rsidRPr="00AB24F3" w:rsidRDefault="00C512D2" w:rsidP="00AB24F3">
      <w:pPr>
        <w:pStyle w:val="4Bulletedcopyblue"/>
        <w:numPr>
          <w:ilvl w:val="0"/>
          <w:numId w:val="0"/>
        </w:numPr>
        <w:spacing w:after="160" w:line="276" w:lineRule="auto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740B84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Newly appointed staff </w:t>
      </w:r>
      <w:r w:rsidR="00740B84" w:rsidRPr="00740B84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within the training schedule </w:t>
      </w:r>
      <w:r w:rsidRPr="00740B84">
        <w:rPr>
          <w:rFonts w:asciiTheme="minorHAnsi" w:hAnsiTheme="minorHAnsi" w:cstheme="minorHAnsi"/>
          <w:sz w:val="22"/>
          <w:szCs w:val="22"/>
          <w:lang w:val="en-GB" w:eastAsia="en-GB"/>
        </w:rPr>
        <w:t>will receive training endorsed by The Natasha Allergy Research Foundation and confirmation of relevant training will be sought from agencies offering supply staff.</w:t>
      </w:r>
    </w:p>
    <w:p w14:paraId="5669B0D4" w14:textId="518D40AC" w:rsidR="00C512D2" w:rsidRPr="00AB24F3" w:rsidRDefault="00C512D2" w:rsidP="00AB24F3">
      <w:pPr>
        <w:pStyle w:val="4Bulletedcopyblue"/>
        <w:numPr>
          <w:ilvl w:val="0"/>
          <w:numId w:val="0"/>
        </w:numPr>
        <w:spacing w:after="0" w:line="276" w:lineRule="auto"/>
        <w:ind w:left="170" w:hanging="170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 xml:space="preserve">Further information on using </w:t>
      </w:r>
      <w:r w:rsidR="0091073C" w:rsidRPr="00AB24F3">
        <w:rPr>
          <w:rFonts w:asciiTheme="minorHAnsi" w:hAnsiTheme="minorHAnsi" w:cstheme="minorHAnsi"/>
          <w:sz w:val="22"/>
          <w:szCs w:val="22"/>
        </w:rPr>
        <w:t>AAIs</w:t>
      </w:r>
      <w:r w:rsidRPr="00AB24F3">
        <w:rPr>
          <w:rFonts w:asciiTheme="minorHAnsi" w:hAnsiTheme="minorHAnsi" w:cstheme="minorHAnsi"/>
          <w:sz w:val="22"/>
          <w:szCs w:val="22"/>
        </w:rPr>
        <w:t xml:space="preserve"> in school</w:t>
      </w:r>
      <w:r w:rsidR="00740B84">
        <w:rPr>
          <w:rFonts w:asciiTheme="minorHAnsi" w:hAnsiTheme="minorHAnsi" w:cstheme="minorHAnsi"/>
          <w:sz w:val="22"/>
          <w:szCs w:val="22"/>
        </w:rPr>
        <w:t>:</w:t>
      </w:r>
      <w:r w:rsidRPr="00AB24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B1AA21" w14:textId="77777777" w:rsidR="00C512D2" w:rsidRPr="00AB24F3" w:rsidRDefault="00C512D2" w:rsidP="00AB24F3">
      <w:pPr>
        <w:pStyle w:val="4Bulletedcopyblue"/>
        <w:numPr>
          <w:ilvl w:val="0"/>
          <w:numId w:val="0"/>
        </w:numPr>
        <w:spacing w:after="0" w:line="276" w:lineRule="auto"/>
        <w:ind w:left="170" w:hanging="170"/>
        <w:rPr>
          <w:rFonts w:asciiTheme="minorHAnsi" w:hAnsiTheme="minorHAnsi" w:cstheme="minorHAnsi"/>
          <w:sz w:val="22"/>
          <w:szCs w:val="22"/>
        </w:rPr>
      </w:pPr>
      <w:r w:rsidRPr="00AB24F3">
        <w:rPr>
          <w:rFonts w:asciiTheme="minorHAnsi" w:hAnsiTheme="minorHAnsi" w:cstheme="minorHAnsi"/>
          <w:sz w:val="22"/>
          <w:szCs w:val="22"/>
        </w:rPr>
        <w:t>Guidance on the use of adrenaline auto-injectors in schools</w:t>
      </w:r>
    </w:p>
    <w:p w14:paraId="4DD88A28" w14:textId="77777777" w:rsidR="00C512D2" w:rsidRPr="00AB24F3" w:rsidRDefault="00B25947" w:rsidP="00AB24F3">
      <w:pPr>
        <w:pStyle w:val="4Bulletedcopyblue"/>
        <w:numPr>
          <w:ilvl w:val="0"/>
          <w:numId w:val="0"/>
        </w:numPr>
        <w:spacing w:after="0" w:line="276" w:lineRule="auto"/>
        <w:ind w:left="170" w:hanging="170"/>
        <w:rPr>
          <w:rFonts w:asciiTheme="minorHAnsi" w:hAnsiTheme="minorHAnsi" w:cstheme="minorHAnsi"/>
          <w:sz w:val="22"/>
          <w:szCs w:val="22"/>
        </w:rPr>
      </w:pPr>
      <w:hyperlink r:id="rId16" w:history="1">
        <w:r w:rsidR="00C512D2" w:rsidRPr="00AB24F3">
          <w:rPr>
            <w:rStyle w:val="Hyperlink"/>
            <w:rFonts w:asciiTheme="minorHAnsi" w:hAnsiTheme="minorHAnsi" w:cstheme="minorHAnsi"/>
            <w:sz w:val="22"/>
            <w:szCs w:val="22"/>
          </w:rPr>
          <w:t>https://assets.publishing.service.gov.uk/media/5a829e3940f0b6230269bcf4/Adrenaline_auto_injectors_in_schools.pdf</w:t>
        </w:r>
      </w:hyperlink>
    </w:p>
    <w:p w14:paraId="0738F607" w14:textId="77777777" w:rsidR="00C512D2" w:rsidRPr="00EA77F6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rPr>
          <w:sz w:val="24"/>
          <w:szCs w:val="24"/>
        </w:rPr>
      </w:pPr>
    </w:p>
    <w:p w14:paraId="2F4327B0" w14:textId="77777777" w:rsidR="00C512D2" w:rsidRPr="006B2C5A" w:rsidRDefault="00C512D2" w:rsidP="006B2C5A">
      <w:pPr>
        <w:pStyle w:val="4Bulletedcopyblue"/>
        <w:numPr>
          <w:ilvl w:val="0"/>
          <w:numId w:val="0"/>
        </w:numPr>
        <w:spacing w:after="0" w:line="276" w:lineRule="auto"/>
        <w:ind w:left="170" w:hanging="170"/>
        <w:rPr>
          <w:rFonts w:asciiTheme="minorHAnsi" w:hAnsiTheme="minorHAnsi" w:cstheme="minorHAnsi"/>
          <w:sz w:val="22"/>
          <w:szCs w:val="22"/>
        </w:rPr>
      </w:pPr>
      <w:r w:rsidRPr="006B2C5A">
        <w:rPr>
          <w:rFonts w:asciiTheme="minorHAnsi" w:hAnsiTheme="minorHAnsi" w:cstheme="minorHAnsi"/>
          <w:sz w:val="22"/>
          <w:szCs w:val="22"/>
        </w:rPr>
        <w:t>Anaphylaxis UK</w:t>
      </w:r>
    </w:p>
    <w:p w14:paraId="3E5646CE" w14:textId="1DD18D6D" w:rsidR="00C512D2" w:rsidRDefault="00B25947" w:rsidP="00C512D2">
      <w:pPr>
        <w:pStyle w:val="4Bulletedcopyblue"/>
        <w:numPr>
          <w:ilvl w:val="0"/>
          <w:numId w:val="0"/>
        </w:numPr>
        <w:spacing w:after="0"/>
        <w:ind w:left="170" w:hanging="170"/>
        <w:rPr>
          <w:rStyle w:val="Hyperlink"/>
          <w:rFonts w:asciiTheme="minorHAnsi" w:hAnsiTheme="minorHAnsi" w:cstheme="minorHAnsi"/>
          <w:sz w:val="22"/>
          <w:szCs w:val="22"/>
        </w:rPr>
      </w:pPr>
      <w:hyperlink r:id="rId17" w:history="1">
        <w:r w:rsidR="00C512D2" w:rsidRPr="006B2C5A">
          <w:rPr>
            <w:rStyle w:val="Hyperlink"/>
            <w:rFonts w:asciiTheme="minorHAnsi" w:hAnsiTheme="minorHAnsi" w:cstheme="minorHAnsi"/>
            <w:sz w:val="22"/>
            <w:szCs w:val="22"/>
          </w:rPr>
          <w:t>https://www.anaphylaxis.org.uk/education/benedicts-law/</w:t>
        </w:r>
      </w:hyperlink>
    </w:p>
    <w:p w14:paraId="0B2B5303" w14:textId="181C4759" w:rsidR="00224937" w:rsidRDefault="00224937" w:rsidP="00C512D2">
      <w:pPr>
        <w:pStyle w:val="4Bulletedcopyblue"/>
        <w:numPr>
          <w:ilvl w:val="0"/>
          <w:numId w:val="0"/>
        </w:numPr>
        <w:spacing w:after="0"/>
        <w:ind w:left="170" w:hanging="170"/>
        <w:rPr>
          <w:rStyle w:val="Hyperlink"/>
          <w:rFonts w:asciiTheme="minorHAnsi" w:hAnsiTheme="minorHAnsi" w:cstheme="minorHAnsi"/>
          <w:sz w:val="22"/>
          <w:szCs w:val="22"/>
        </w:rPr>
      </w:pPr>
    </w:p>
    <w:p w14:paraId="0FE9F016" w14:textId="2B21B7AA" w:rsidR="00224937" w:rsidRPr="00224937" w:rsidRDefault="00224937" w:rsidP="00224937">
      <w:pPr>
        <w:pStyle w:val="Heading1"/>
        <w:spacing w:before="0" w:after="160"/>
        <w:rPr>
          <w:color w:val="auto"/>
        </w:rPr>
      </w:pPr>
      <w:bookmarkStart w:id="37" w:name="_Toc233885044"/>
      <w:r>
        <w:rPr>
          <w:color w:val="auto"/>
        </w:rPr>
        <w:lastRenderedPageBreak/>
        <w:t xml:space="preserve">9. </w:t>
      </w:r>
      <w:r w:rsidRPr="00224937">
        <w:rPr>
          <w:color w:val="auto"/>
        </w:rPr>
        <w:t>Records</w:t>
      </w:r>
      <w:bookmarkEnd w:id="37"/>
    </w:p>
    <w:p w14:paraId="6A024F65" w14:textId="1DCC8C07" w:rsidR="00224937" w:rsidRDefault="00224937" w:rsidP="00224937">
      <w:r>
        <w:t>Each school holds record documents for:</w:t>
      </w:r>
    </w:p>
    <w:p w14:paraId="4B24A2B0" w14:textId="761E8F41" w:rsidR="00224937" w:rsidRDefault="00224937" w:rsidP="00224937">
      <w:pPr>
        <w:pStyle w:val="ListParagraph"/>
        <w:numPr>
          <w:ilvl w:val="0"/>
          <w:numId w:val="22"/>
        </w:numPr>
      </w:pPr>
      <w:r>
        <w:t xml:space="preserve">Record of medication administered </w:t>
      </w:r>
    </w:p>
    <w:p w14:paraId="0D6A9AB7" w14:textId="2D8DC674" w:rsidR="00224937" w:rsidRDefault="00224937" w:rsidP="00224937">
      <w:pPr>
        <w:pStyle w:val="ListParagraph"/>
        <w:numPr>
          <w:ilvl w:val="0"/>
          <w:numId w:val="22"/>
        </w:numPr>
      </w:pPr>
      <w:r>
        <w:t>Record of medication detail, parent carer details, and parent carer consent for school to administer the medication</w:t>
      </w:r>
    </w:p>
    <w:p w14:paraId="33031B25" w14:textId="0C1CD19D" w:rsidR="00224937" w:rsidRDefault="00224937" w:rsidP="00224937">
      <w:pPr>
        <w:pStyle w:val="ListParagraph"/>
        <w:numPr>
          <w:ilvl w:val="0"/>
          <w:numId w:val="22"/>
        </w:numPr>
      </w:pPr>
      <w:r>
        <w:t>Record of children on roll with medical conditions</w:t>
      </w:r>
    </w:p>
    <w:p w14:paraId="78B720FE" w14:textId="2B1D548D" w:rsidR="00224937" w:rsidRDefault="00224937" w:rsidP="00224937">
      <w:pPr>
        <w:pStyle w:val="ListParagraph"/>
        <w:numPr>
          <w:ilvl w:val="0"/>
          <w:numId w:val="22"/>
        </w:numPr>
      </w:pPr>
      <w:r>
        <w:t>Record of medication held in school for children on roll with medical conditions</w:t>
      </w:r>
    </w:p>
    <w:p w14:paraId="1F415E8C" w14:textId="5227BDEC" w:rsidR="00224937" w:rsidRDefault="00A95DB8" w:rsidP="00224937">
      <w:pPr>
        <w:pStyle w:val="ListParagraph"/>
        <w:numPr>
          <w:ilvl w:val="0"/>
          <w:numId w:val="22"/>
        </w:numPr>
      </w:pPr>
      <w:r>
        <w:t xml:space="preserve">Individual Allergy Action Plans </w:t>
      </w:r>
      <w:r w:rsidR="00224937">
        <w:t xml:space="preserve">for children with </w:t>
      </w:r>
      <w:r>
        <w:t>allergies</w:t>
      </w:r>
    </w:p>
    <w:p w14:paraId="6EDC53F8" w14:textId="28D9B0C0" w:rsidR="00224937" w:rsidRDefault="00B25947" w:rsidP="00224937">
      <w:pPr>
        <w:spacing w:after="0"/>
        <w:ind w:left="360"/>
      </w:pPr>
      <w:hyperlink r:id="rId18" w:history="1">
        <w:r w:rsidR="00224937">
          <w:rPr>
            <w:rStyle w:val="Hyperlink"/>
          </w:rPr>
          <w:t>Medical Needs - Birmingham's Inclusion House</w:t>
        </w:r>
      </w:hyperlink>
      <w:r w:rsidR="00224937">
        <w:t xml:space="preserve"> – </w:t>
      </w:r>
      <w:r w:rsidR="00A95DB8">
        <w:t>Action</w:t>
      </w:r>
      <w:r w:rsidR="00224937">
        <w:t xml:space="preserve"> </w:t>
      </w:r>
      <w:r w:rsidR="00A95DB8">
        <w:t>P</w:t>
      </w:r>
      <w:r w:rsidR="00224937">
        <w:t>lan templates</w:t>
      </w:r>
    </w:p>
    <w:p w14:paraId="2BFF32CE" w14:textId="77777777" w:rsidR="00224937" w:rsidRPr="00224937" w:rsidRDefault="00224937" w:rsidP="00224937">
      <w:pPr>
        <w:spacing w:after="0"/>
        <w:ind w:left="360"/>
        <w:rPr>
          <w:rFonts w:eastAsia="Arial" w:cs="Arial"/>
          <w:color w:val="000000" w:themeColor="text1"/>
          <w:sz w:val="24"/>
        </w:rPr>
      </w:pPr>
    </w:p>
    <w:p w14:paraId="206C1E8A" w14:textId="77777777" w:rsidR="00224937" w:rsidRDefault="00224937" w:rsidP="00224937">
      <w:pPr>
        <w:pStyle w:val="ListParagraph"/>
      </w:pPr>
    </w:p>
    <w:p w14:paraId="0752CCC1" w14:textId="77777777" w:rsidR="00224937" w:rsidRPr="00224937" w:rsidRDefault="00224937" w:rsidP="00224937"/>
    <w:p w14:paraId="0EE72BB3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558423DB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49605A61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10782291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6BD2DAA8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131B51E6" w14:textId="77777777" w:rsidR="00C512D2" w:rsidRDefault="00C512D2" w:rsidP="00C512D2">
      <w:pPr>
        <w:spacing w:after="0"/>
        <w:rPr>
          <w:rFonts w:cs="Arial"/>
          <w:szCs w:val="20"/>
        </w:rPr>
      </w:pPr>
      <w:r>
        <w:br w:type="page"/>
      </w:r>
    </w:p>
    <w:p w14:paraId="1A21A991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1872DE52" w14:textId="0AE57E99" w:rsidR="00C512D2" w:rsidRPr="006B2C5A" w:rsidRDefault="00C512D2" w:rsidP="006B2C5A">
      <w:pPr>
        <w:pStyle w:val="Heading2"/>
      </w:pPr>
      <w:bookmarkStart w:id="38" w:name="_Toc233885045"/>
      <w:r w:rsidRPr="006B2C5A">
        <w:t>Appendix 1</w:t>
      </w:r>
      <w:bookmarkEnd w:id="38"/>
      <w:r w:rsidRPr="006B2C5A">
        <w:t xml:space="preserve"> </w:t>
      </w:r>
    </w:p>
    <w:p w14:paraId="09C79D93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jc w:val="center"/>
        <w:rPr>
          <w:b/>
          <w:bCs/>
        </w:rPr>
      </w:pPr>
    </w:p>
    <w:p w14:paraId="49F4C334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jc w:val="center"/>
        <w:rPr>
          <w:b/>
          <w:bCs/>
        </w:rPr>
      </w:pPr>
    </w:p>
    <w:p w14:paraId="4DF18193" w14:textId="77777777" w:rsidR="00C512D2" w:rsidRPr="00B022FC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jc w:val="center"/>
        <w:rPr>
          <w:b/>
          <w:bCs/>
          <w:sz w:val="24"/>
          <w:szCs w:val="24"/>
        </w:rPr>
      </w:pPr>
      <w:r w:rsidRPr="00B022FC">
        <w:rPr>
          <w:b/>
          <w:bCs/>
          <w:sz w:val="24"/>
          <w:szCs w:val="24"/>
        </w:rPr>
        <w:t>Recognition and management of an allergic reaction/anaphylaxis</w:t>
      </w:r>
    </w:p>
    <w:p w14:paraId="4504BC85" w14:textId="77777777" w:rsidR="00C512D2" w:rsidRPr="00B45109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jc w:val="center"/>
        <w:rPr>
          <w:b/>
          <w:bCs/>
        </w:rPr>
      </w:pPr>
      <w:r>
        <w:t>(Department of Health – Guidance on the use of adrenaline auto-injectors in schools p1)</w:t>
      </w:r>
    </w:p>
    <w:p w14:paraId="61C1052B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44F02E11" w14:textId="40976BD3" w:rsidR="00C512D2" w:rsidRDefault="006B2C5A" w:rsidP="00C512D2">
      <w:pPr>
        <w:pStyle w:val="4Bulletedcopyblue"/>
        <w:numPr>
          <w:ilvl w:val="0"/>
          <w:numId w:val="0"/>
        </w:numPr>
        <w:spacing w:after="0"/>
        <w:ind w:left="170" w:hanging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A04D0" wp14:editId="266478D5">
                <wp:simplePos x="0" y="0"/>
                <wp:positionH relativeFrom="margin">
                  <wp:align>left</wp:align>
                </wp:positionH>
                <wp:positionV relativeFrom="paragraph">
                  <wp:posOffset>80424</wp:posOffset>
                </wp:positionV>
                <wp:extent cx="6368415" cy="2186609"/>
                <wp:effectExtent l="0" t="0" r="13335" b="23495"/>
                <wp:wrapNone/>
                <wp:docPr id="401697142" name="Flowchart: Alternativ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15" cy="2186609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7CD01" w14:textId="77777777" w:rsidR="00C512D2" w:rsidRDefault="00C512D2" w:rsidP="00C512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08A04D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ive Process 7" o:spid="_x0000_s1026" type="#_x0000_t176" style="position:absolute;left:0;text-align:left;margin-left:0;margin-top:6.35pt;width:501.45pt;height:172.1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" fillcolor="white [3212]" strokecolor="#9cc2e5 [1940]" strokeweight="1pt">
                <v:textbox>
                  <w:txbxContent>
                    <w:p w14:paraId="52F7CD01" w14:textId="77777777" w:rsidR="00C512D2" w:rsidRDefault="00C512D2" w:rsidP="00C512D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1EA99" wp14:editId="13635584">
                <wp:simplePos x="0" y="0"/>
                <wp:positionH relativeFrom="margin">
                  <wp:posOffset>273050</wp:posOffset>
                </wp:positionH>
                <wp:positionV relativeFrom="paragraph">
                  <wp:posOffset>123494</wp:posOffset>
                </wp:positionV>
                <wp:extent cx="5543550" cy="2035175"/>
                <wp:effectExtent l="0" t="0" r="0" b="3175"/>
                <wp:wrapNone/>
                <wp:docPr id="207326725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2035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EA004E" w14:textId="77777777" w:rsidR="00C512D2" w:rsidRPr="006B2C5A" w:rsidRDefault="00C512D2" w:rsidP="00C512D2">
                            <w:pPr>
                              <w:rPr>
                                <w:rFonts w:cstheme="minorHAnsi"/>
                                <w:u w:val="single"/>
                              </w:rPr>
                            </w:pPr>
                            <w:r w:rsidRPr="006B2C5A">
                              <w:rPr>
                                <w:rFonts w:cstheme="minorHAnsi"/>
                                <w:u w:val="single"/>
                              </w:rPr>
                              <w:t>Mild-moderate allergic reaction</w:t>
                            </w:r>
                          </w:p>
                          <w:p w14:paraId="1A1A9544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Swollen lips, face or eyes</w:t>
                            </w: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  <w:t>Abdominal pain or vomiting</w:t>
                            </w: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  <w:t>Itchy/tingling mouth</w:t>
                            </w:r>
                          </w:p>
                          <w:p w14:paraId="08DD1EE2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Hives or itchy skin</w:t>
                            </w: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  <w:t>Sudden change in behaviour</w:t>
                            </w:r>
                          </w:p>
                          <w:p w14:paraId="25F67B07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>Action</w:t>
                            </w:r>
                          </w:p>
                          <w:p w14:paraId="7BDA747C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Stay with the child, call for help if necessary</w:t>
                            </w:r>
                          </w:p>
                          <w:p w14:paraId="06B3BB0D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Locate adrenaline autoinjector(s)</w:t>
                            </w:r>
                          </w:p>
                          <w:p w14:paraId="381B9AE5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Give antihistamine according to the child’s allergy treatment plan</w:t>
                            </w:r>
                          </w:p>
                          <w:p w14:paraId="16120D60" w14:textId="77777777" w:rsidR="00C512D2" w:rsidRPr="006B2C5A" w:rsidRDefault="00C512D2" w:rsidP="00C512D2">
                            <w:pPr>
                              <w:pStyle w:val="4Bulletedcopyblue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B2C5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Phone parent/emergency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8D1EA9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1.5pt;margin-top:9.7pt;width:436.5pt;height:160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" fillcolor="white [3212]" stroked="f" strokeweight=".5pt">
                <v:textbox>
                  <w:txbxContent>
                    <w:p w14:paraId="46EA004E" w14:textId="77777777" w:rsidR="00C512D2" w:rsidRPr="006B2C5A" w:rsidRDefault="00C512D2" w:rsidP="00C512D2">
                      <w:pPr>
                        <w:rPr>
                          <w:rFonts w:cstheme="minorHAnsi"/>
                          <w:u w:val="single"/>
                        </w:rPr>
                      </w:pPr>
                      <w:r w:rsidRPr="006B2C5A">
                        <w:rPr>
                          <w:rFonts w:cstheme="minorHAnsi"/>
                          <w:u w:val="single"/>
                        </w:rPr>
                        <w:t>Mild-moderate allergic reaction</w:t>
                      </w:r>
                    </w:p>
                    <w:p w14:paraId="1A1A9544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Swollen lips, face or eyes</w:t>
                      </w: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  <w:t>Abdominal pain or vomiting</w:t>
                      </w: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  <w:t>Itchy/tingling mouth</w:t>
                      </w:r>
                    </w:p>
                    <w:p w14:paraId="08DD1EE2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Hives or itchy skin</w:t>
                      </w: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  <w:t>Sudden change in behaviour</w:t>
                      </w:r>
                    </w:p>
                    <w:p w14:paraId="25F67B07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  <w:u w:val="single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  <w:u w:val="single"/>
                        </w:rPr>
                        <w:t>Action</w:t>
                      </w:r>
                    </w:p>
                    <w:p w14:paraId="7BDA747C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Stay with the child, call for help if necessary</w:t>
                      </w:r>
                    </w:p>
                    <w:p w14:paraId="06B3BB0D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Locate adrenaline autoinjector(s)</w:t>
                      </w:r>
                    </w:p>
                    <w:p w14:paraId="381B9AE5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Give antihistamine according to the child’s allergy treatment plan</w:t>
                      </w:r>
                    </w:p>
                    <w:p w14:paraId="16120D60" w14:textId="77777777" w:rsidR="00C512D2" w:rsidRPr="006B2C5A" w:rsidRDefault="00C512D2" w:rsidP="00C512D2">
                      <w:pPr>
                        <w:pStyle w:val="4Bulletedcopyblue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B2C5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Phone parent/emergency contact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242E26" w14:textId="3CBD3EC8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000B37D5" w14:textId="7DFAF37A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4969998E" w14:textId="38E3619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7334B8BF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48A06EE6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4DCB3C9B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08E0D1FD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33E49BEC" w14:textId="7777777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643E6B5F" w14:textId="3B6E7617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49AA1605" w14:textId="0C9E5C72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jc w:val="center"/>
        <w:rPr>
          <w:b/>
          <w:bCs/>
          <w:color w:val="EE0000"/>
          <w:sz w:val="24"/>
          <w:szCs w:val="24"/>
        </w:rPr>
      </w:pPr>
      <w:r w:rsidRPr="00EE3291">
        <w:rPr>
          <w:b/>
          <w:bCs/>
          <w:color w:val="EE0000"/>
          <w:sz w:val="24"/>
          <w:szCs w:val="24"/>
        </w:rPr>
        <w:t>Watch for signs of ANAPHYLAXIS (life-threatening allergic reaction):</w:t>
      </w:r>
    </w:p>
    <w:p w14:paraId="1D1B96FC" w14:textId="6490900C" w:rsidR="00C512D2" w:rsidRPr="00EE3291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  <w:jc w:val="center"/>
        <w:rPr>
          <w:b/>
          <w:bCs/>
          <w:color w:val="EE0000"/>
          <w:sz w:val="24"/>
          <w:szCs w:val="24"/>
        </w:rPr>
      </w:pPr>
    </w:p>
    <w:p w14:paraId="467BFADE" w14:textId="349D49E5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1D53EEC4" w14:textId="60637A08" w:rsidR="00C512D2" w:rsidRDefault="00C512D2" w:rsidP="00C512D2">
      <w:pPr>
        <w:pStyle w:val="4Bulletedcopyblue"/>
        <w:numPr>
          <w:ilvl w:val="0"/>
          <w:numId w:val="0"/>
        </w:numPr>
        <w:spacing w:after="0"/>
        <w:ind w:left="170" w:hanging="170"/>
      </w:pPr>
    </w:p>
    <w:p w14:paraId="528D65EF" w14:textId="7D3658F1" w:rsidR="00C512D2" w:rsidRPr="00740B84" w:rsidRDefault="006B2C5A" w:rsidP="00740B84">
      <w:pPr>
        <w:spacing w:after="0"/>
        <w:rPr>
          <w:rFonts w:cs="Arial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029889A" wp14:editId="3A09633F">
                <wp:simplePos x="0" y="0"/>
                <wp:positionH relativeFrom="margin">
                  <wp:posOffset>0</wp:posOffset>
                </wp:positionH>
                <wp:positionV relativeFrom="paragraph">
                  <wp:posOffset>4968544</wp:posOffset>
                </wp:positionV>
                <wp:extent cx="6241415" cy="923925"/>
                <wp:effectExtent l="0" t="0" r="26035" b="285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1415" cy="923925"/>
                          <a:chOff x="0" y="0"/>
                          <a:chExt cx="6368994" cy="923925"/>
                        </a:xfrm>
                      </wpg:grpSpPr>
                      <wps:wsp>
                        <wps:cNvPr id="909282686" name="Flowchart: Alternative Process 12"/>
                        <wps:cNvSpPr/>
                        <wps:spPr>
                          <a:xfrm>
                            <a:off x="0" y="0"/>
                            <a:ext cx="6368994" cy="923925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3183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59" y="31805"/>
                            <a:ext cx="6233795" cy="834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7265A" w14:textId="77777777" w:rsidR="006B2C5A" w:rsidRDefault="00C512D2" w:rsidP="006B2C5A">
                              <w:pPr>
                                <w:spacing w:after="0" w:line="276" w:lineRule="auto"/>
                              </w:pPr>
                              <w:r w:rsidRPr="00E52916">
                                <w:t xml:space="preserve">Anaphylaxis may occur without initial mild signs: </w:t>
                              </w:r>
                            </w:p>
                            <w:p w14:paraId="38592919" w14:textId="3D1B0715" w:rsidR="00C512D2" w:rsidRDefault="006B2C5A" w:rsidP="006B2C5A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I</w:t>
                              </w:r>
                              <w:r w:rsidR="00C512D2" w:rsidRPr="00E52916">
                                <w:rPr>
                                  <w:b/>
                                  <w:bCs/>
                                </w:rPr>
                                <w:t>n someone with known food allergy who has</w:t>
                              </w:r>
                              <w:r w:rsidR="00C512D2" w:rsidRPr="00E52916">
                                <w:t xml:space="preserve"> </w:t>
                              </w:r>
                              <w:r w:rsidR="00C512D2" w:rsidRPr="00E52916">
                                <w:rPr>
                                  <w:b/>
                                  <w:bCs/>
                                  <w:color w:val="EE0000"/>
                                </w:rPr>
                                <w:t>SUDDEN BREATHING DIFFICULTY</w:t>
                              </w:r>
                              <w:r w:rsidR="00C512D2" w:rsidRPr="00E52916">
                                <w:rPr>
                                  <w:color w:val="EE0000"/>
                                </w:rPr>
                                <w:t xml:space="preserve"> </w:t>
                              </w:r>
                              <w:r w:rsidR="00C512D2" w:rsidRPr="00E52916">
                                <w:t>(persistent cough, hoarse voice, wheeze) – even if no skin symptoms are present</w:t>
                              </w:r>
                              <w:r>
                                <w:t xml:space="preserve"> - </w:t>
                              </w:r>
                              <w:r w:rsidRPr="00E52916">
                                <w:rPr>
                                  <w:b/>
                                  <w:bCs/>
                                </w:rPr>
                                <w:t>ALWAYS use adrenaline autoinjector FIRST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029889A" id="Group 2" o:spid="_x0000_s1028" style="position:absolute;margin-left:0;margin-top:391.2pt;width:491.45pt;height:72.75pt;z-index:251668480;mso-position-horizontal-relative:margin;mso-width-relative:margin" coordsize="63689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">
                <v:shape id="Flowchart: Alternative Process 12" o:spid="_x0000_s1029" type="#_x0000_t176" style="position:absolute;width:63689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" fillcolor="white [3212]" strokecolor="#e00" strokeweight="1pt"/>
                <v:shape id="_x0000_s1030" type="#_x0000_t202" style="position:absolute;left:556;top:318;width:62338;height:8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" stroked="f">
                  <v:textbox>
                    <w:txbxContent>
                      <w:p w14:paraId="3677265A" w14:textId="77777777" w:rsidR="006B2C5A" w:rsidRDefault="00C512D2" w:rsidP="006B2C5A">
                        <w:pPr>
                          <w:spacing w:after="0" w:line="276" w:lineRule="auto"/>
                        </w:pPr>
                        <w:r w:rsidRPr="00E52916">
                          <w:t xml:space="preserve">Anaphylaxis may occur without initial mild signs: </w:t>
                        </w:r>
                      </w:p>
                      <w:p w14:paraId="38592919" w14:textId="3D1B0715" w:rsidR="00C512D2" w:rsidRDefault="006B2C5A" w:rsidP="006B2C5A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bCs/>
                          </w:rPr>
                          <w:t>I</w:t>
                        </w:r>
                        <w:r w:rsidR="00C512D2" w:rsidRPr="00E52916">
                          <w:rPr>
                            <w:b/>
                            <w:bCs/>
                          </w:rPr>
                          <w:t>n someone with known food allergy who has</w:t>
                        </w:r>
                        <w:r w:rsidR="00C512D2" w:rsidRPr="00E52916">
                          <w:t xml:space="preserve"> </w:t>
                        </w:r>
                        <w:r w:rsidR="00C512D2" w:rsidRPr="00E52916">
                          <w:rPr>
                            <w:b/>
                            <w:bCs/>
                            <w:color w:val="EE0000"/>
                          </w:rPr>
                          <w:t>SUDDEN BREATHING DIFFICULTY</w:t>
                        </w:r>
                        <w:r w:rsidR="00C512D2" w:rsidRPr="00E52916">
                          <w:rPr>
                            <w:color w:val="EE0000"/>
                          </w:rPr>
                          <w:t xml:space="preserve"> </w:t>
                        </w:r>
                        <w:r w:rsidR="00C512D2" w:rsidRPr="00E52916">
                          <w:t>(persistent cough, hoarse voice, wheeze) – even if no skin symptoms are present</w:t>
                        </w:r>
                        <w:r>
                          <w:t xml:space="preserve"> - </w:t>
                        </w:r>
                        <w:r w:rsidRPr="00E52916">
                          <w:rPr>
                            <w:b/>
                            <w:bCs/>
                          </w:rPr>
                          <w:t>ALWAYS use adrenaline autoinjector FIRST</w:t>
                        </w:r>
                        <w:r>
                          <w:rPr>
                            <w:b/>
                            <w:bCs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B96A5" wp14:editId="1F964E7A">
                <wp:simplePos x="0" y="0"/>
                <wp:positionH relativeFrom="margin">
                  <wp:posOffset>11430</wp:posOffset>
                </wp:positionH>
                <wp:positionV relativeFrom="paragraph">
                  <wp:posOffset>323850</wp:posOffset>
                </wp:positionV>
                <wp:extent cx="6241415" cy="4420870"/>
                <wp:effectExtent l="0" t="0" r="26035" b="17780"/>
                <wp:wrapNone/>
                <wp:docPr id="1229826127" name="Flowchart: Alternativ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415" cy="442087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2CA3C50" id="Flowchart: Alternative Process 11" o:spid="_x0000_s1026" type="#_x0000_t176" style="position:absolute;margin-left:.9pt;margin-top:25.5pt;width:491.45pt;height:348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" fillcolor="white [3212]" strokecolor="#e00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7E475A" wp14:editId="7217A75F">
                <wp:simplePos x="0" y="0"/>
                <wp:positionH relativeFrom="margin">
                  <wp:posOffset>194310</wp:posOffset>
                </wp:positionH>
                <wp:positionV relativeFrom="paragraph">
                  <wp:posOffset>562914</wp:posOffset>
                </wp:positionV>
                <wp:extent cx="5819775" cy="38957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389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C661B" w14:textId="77777777" w:rsidR="00C512D2" w:rsidRDefault="00C512D2" w:rsidP="00C512D2">
                            <w:r w:rsidRPr="00E52916"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t>irway: Persistent cough/hoarse voice/difficulty swallowing/swollen tongue</w:t>
                            </w:r>
                          </w:p>
                          <w:p w14:paraId="416615F7" w14:textId="77777777" w:rsidR="00C512D2" w:rsidRDefault="00C512D2" w:rsidP="00C512D2">
                            <w:r w:rsidRPr="00E52916">
                              <w:rPr>
                                <w:b/>
                                <w:bCs/>
                              </w:rPr>
                              <w:t>B</w:t>
                            </w:r>
                            <w:r>
                              <w:t xml:space="preserve">reathing: Difficult or noisy breathing/wheeze or persistent cough </w:t>
                            </w:r>
                          </w:p>
                          <w:p w14:paraId="04657DC0" w14:textId="77777777" w:rsidR="00C512D2" w:rsidRDefault="00C512D2" w:rsidP="00C512D2">
                            <w:r w:rsidRPr="00E52916">
                              <w:rPr>
                                <w:b/>
                                <w:bCs/>
                              </w:rPr>
                              <w:t>C</w:t>
                            </w:r>
                            <w:r>
                              <w:t>onsciousness: Persistent dizziness/becoming pale or floppy/suddenly sleepy, collapse, unconscious</w:t>
                            </w:r>
                          </w:p>
                          <w:p w14:paraId="4495DA22" w14:textId="77777777" w:rsidR="00C512D2" w:rsidRPr="00E52916" w:rsidRDefault="00C512D2" w:rsidP="00C512D2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52916">
                              <w:rPr>
                                <w:b/>
                                <w:bCs/>
                                <w:color w:val="EE0000"/>
                              </w:rPr>
                              <w:t>IF ANY ONE (or more) of these signs are present:</w:t>
                            </w:r>
                          </w:p>
                          <w:p w14:paraId="43DE2AB6" w14:textId="77777777" w:rsidR="00C512D2" w:rsidRDefault="00C512D2" w:rsidP="00C512D2">
                            <w:r>
                              <w:t>1.  Lie child flat with legs raised:(if breathing is difficult, allow child to sit)</w:t>
                            </w:r>
                          </w:p>
                          <w:p w14:paraId="3D195239" w14:textId="77777777" w:rsidR="00C512D2" w:rsidRPr="00E52916" w:rsidRDefault="00C512D2" w:rsidP="00C512D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2.  </w:t>
                            </w:r>
                            <w:r w:rsidRPr="00E52916">
                              <w:rPr>
                                <w:b/>
                                <w:bCs/>
                              </w:rPr>
                              <w:t xml:space="preserve">Use Adrenaline autoinjector* </w:t>
                            </w:r>
                            <w:r w:rsidRPr="00E52916">
                              <w:rPr>
                                <w:b/>
                                <w:bCs/>
                                <w:u w:val="single"/>
                              </w:rPr>
                              <w:t>without delay</w:t>
                            </w:r>
                          </w:p>
                          <w:p w14:paraId="0F7420D6" w14:textId="77777777" w:rsidR="00C512D2" w:rsidRDefault="00C512D2" w:rsidP="00C512D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3</w:t>
                            </w:r>
                            <w:r w:rsidRPr="00E52916">
                              <w:rPr>
                                <w:b/>
                                <w:bCs/>
                              </w:rPr>
                              <w:t>.  Dial 999</w:t>
                            </w:r>
                            <w:r>
                              <w:t xml:space="preserve"> to request ambulance and say </w:t>
                            </w:r>
                            <w:r w:rsidRPr="00E52916">
                              <w:rPr>
                                <w:b/>
                                <w:bCs/>
                              </w:rPr>
                              <w:t>ANAPHYLAXIS</w:t>
                            </w:r>
                          </w:p>
                          <w:p w14:paraId="79A62F60" w14:textId="77777777" w:rsidR="00C512D2" w:rsidRDefault="00C512D2" w:rsidP="00C512D2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52916">
                              <w:rPr>
                                <w:b/>
                                <w:bCs/>
                                <w:color w:val="EE0000"/>
                              </w:rPr>
                              <w:t>*** IF IN DOUBT, GIVE ADRENALINE ***</w:t>
                            </w:r>
                          </w:p>
                          <w:p w14:paraId="77746E35" w14:textId="77777777" w:rsidR="00C512D2" w:rsidRPr="00E52916" w:rsidRDefault="00C512D2" w:rsidP="00C512D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E52916">
                              <w:rPr>
                                <w:b/>
                                <w:bCs/>
                                <w:u w:val="single"/>
                              </w:rPr>
                              <w:t>After giving Adrenaline:</w:t>
                            </w:r>
                          </w:p>
                          <w:p w14:paraId="48B4DCAB" w14:textId="77777777" w:rsidR="00C512D2" w:rsidRPr="00E52916" w:rsidRDefault="00C512D2" w:rsidP="00C512D2">
                            <w:r w:rsidRPr="00E52916">
                              <w:t>1.  Stay with child until ambulance arrives, do NOT stand child up</w:t>
                            </w:r>
                          </w:p>
                          <w:p w14:paraId="5D8257DF" w14:textId="77777777" w:rsidR="00C512D2" w:rsidRPr="00E52916" w:rsidRDefault="00C512D2" w:rsidP="00C512D2">
                            <w:r w:rsidRPr="00E52916">
                              <w:t>2. Commence CPR if there are no signs of life</w:t>
                            </w:r>
                          </w:p>
                          <w:p w14:paraId="6C71F85A" w14:textId="77777777" w:rsidR="00C512D2" w:rsidRPr="00E52916" w:rsidRDefault="00C512D2" w:rsidP="00C512D2">
                            <w:r w:rsidRPr="00E52916">
                              <w:t>3. Phone parent/emergency contact</w:t>
                            </w:r>
                          </w:p>
                          <w:p w14:paraId="2F18835C" w14:textId="6871E001" w:rsidR="00C512D2" w:rsidRPr="00E52916" w:rsidRDefault="00C512D2" w:rsidP="00C512D2">
                            <w:r w:rsidRPr="00E52916">
                              <w:t>4.  If no improvement after 5 minutes, give a further dose of</w:t>
                            </w:r>
                            <w:r w:rsidR="006B2C5A">
                              <w:t xml:space="preserve"> </w:t>
                            </w:r>
                            <w:r w:rsidRPr="00E52916">
                              <w:t>adrenaline using another autoinjector device, if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07E475A" id="Text Box 2" o:spid="_x0000_s1031" type="#_x0000_t202" style="position:absolute;margin-left:15.3pt;margin-top:44.3pt;width:458.25pt;height:30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" stroked="f">
                <v:textbox>
                  <w:txbxContent>
                    <w:p w14:paraId="6A7C661B" w14:textId="77777777" w:rsidR="00C512D2" w:rsidRDefault="00C512D2" w:rsidP="00C512D2">
                      <w:r w:rsidRPr="00E52916">
                        <w:rPr>
                          <w:b/>
                          <w:bCs/>
                        </w:rPr>
                        <w:t>A</w:t>
                      </w:r>
                      <w:r>
                        <w:t>irway: Persistent cough/hoarse voice/difficulty swallowing/swollen tongue</w:t>
                      </w:r>
                    </w:p>
                    <w:p w14:paraId="416615F7" w14:textId="77777777" w:rsidR="00C512D2" w:rsidRDefault="00C512D2" w:rsidP="00C512D2">
                      <w:r w:rsidRPr="00E52916">
                        <w:rPr>
                          <w:b/>
                          <w:bCs/>
                        </w:rPr>
                        <w:t>B</w:t>
                      </w:r>
                      <w:r>
                        <w:t xml:space="preserve">reathing: Difficult or noisy breathing/wheeze or persistent cough </w:t>
                      </w:r>
                    </w:p>
                    <w:p w14:paraId="04657DC0" w14:textId="77777777" w:rsidR="00C512D2" w:rsidRDefault="00C512D2" w:rsidP="00C512D2">
                      <w:r w:rsidRPr="00E52916">
                        <w:rPr>
                          <w:b/>
                          <w:bCs/>
                        </w:rPr>
                        <w:t>C</w:t>
                      </w:r>
                      <w:r>
                        <w:t>onsciousness: Persistent dizziness/becoming pale or floppy/suddenly sleepy, collapse, unconscious</w:t>
                      </w:r>
                    </w:p>
                    <w:p w14:paraId="4495DA22" w14:textId="77777777" w:rsidR="00C512D2" w:rsidRPr="00E52916" w:rsidRDefault="00C512D2" w:rsidP="00C512D2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E52916">
                        <w:rPr>
                          <w:b/>
                          <w:bCs/>
                          <w:color w:val="EE0000"/>
                        </w:rPr>
                        <w:t>IF ANY ONE (or more) of these signs are present:</w:t>
                      </w:r>
                    </w:p>
                    <w:p w14:paraId="43DE2AB6" w14:textId="77777777" w:rsidR="00C512D2" w:rsidRDefault="00C512D2" w:rsidP="00C512D2">
                      <w:r>
                        <w:t>1.  Lie child flat with legs raised:(if breathing is difficult, allow child to sit)</w:t>
                      </w:r>
                    </w:p>
                    <w:p w14:paraId="3D195239" w14:textId="77777777" w:rsidR="00C512D2" w:rsidRPr="00E52916" w:rsidRDefault="00C512D2" w:rsidP="00C512D2">
                      <w:pPr>
                        <w:rPr>
                          <w:b/>
                          <w:bCs/>
                        </w:rPr>
                      </w:pPr>
                      <w:r>
                        <w:t xml:space="preserve">2.  </w:t>
                      </w:r>
                      <w:r w:rsidRPr="00E52916">
                        <w:rPr>
                          <w:b/>
                          <w:bCs/>
                        </w:rPr>
                        <w:t xml:space="preserve">Use Adrenaline autoinjector* </w:t>
                      </w:r>
                      <w:r w:rsidRPr="00E52916">
                        <w:rPr>
                          <w:b/>
                          <w:bCs/>
                          <w:u w:val="single"/>
                        </w:rPr>
                        <w:t>without delay</w:t>
                      </w:r>
                    </w:p>
                    <w:p w14:paraId="0F7420D6" w14:textId="77777777" w:rsidR="00C512D2" w:rsidRDefault="00C512D2" w:rsidP="00C512D2">
                      <w:pPr>
                        <w:rPr>
                          <w:b/>
                          <w:bCs/>
                        </w:rPr>
                      </w:pPr>
                      <w:r>
                        <w:t>3</w:t>
                      </w:r>
                      <w:r w:rsidRPr="00E52916">
                        <w:rPr>
                          <w:b/>
                          <w:bCs/>
                        </w:rPr>
                        <w:t>.  Dial 999</w:t>
                      </w:r>
                      <w:r>
                        <w:t xml:space="preserve"> to request ambulance and say </w:t>
                      </w:r>
                      <w:r w:rsidRPr="00E52916">
                        <w:rPr>
                          <w:b/>
                          <w:bCs/>
                        </w:rPr>
                        <w:t>ANAPHYLAXIS</w:t>
                      </w:r>
                    </w:p>
                    <w:p w14:paraId="79A62F60" w14:textId="77777777" w:rsidR="00C512D2" w:rsidRDefault="00C512D2" w:rsidP="00C512D2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E52916">
                        <w:rPr>
                          <w:b/>
                          <w:bCs/>
                          <w:color w:val="EE0000"/>
                        </w:rPr>
                        <w:t>*** IF IN DOUBT, GIVE ADRENALINE ***</w:t>
                      </w:r>
                    </w:p>
                    <w:p w14:paraId="77746E35" w14:textId="77777777" w:rsidR="00C512D2" w:rsidRPr="00E52916" w:rsidRDefault="00C512D2" w:rsidP="00C512D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E52916">
                        <w:rPr>
                          <w:b/>
                          <w:bCs/>
                          <w:u w:val="single"/>
                        </w:rPr>
                        <w:t>After giving Adrenaline:</w:t>
                      </w:r>
                    </w:p>
                    <w:p w14:paraId="48B4DCAB" w14:textId="77777777" w:rsidR="00C512D2" w:rsidRPr="00E52916" w:rsidRDefault="00C512D2" w:rsidP="00C512D2">
                      <w:r w:rsidRPr="00E52916">
                        <w:t>1.  Stay with child until ambulance arrives, do NOT stand child up</w:t>
                      </w:r>
                    </w:p>
                    <w:p w14:paraId="5D8257DF" w14:textId="77777777" w:rsidR="00C512D2" w:rsidRPr="00E52916" w:rsidRDefault="00C512D2" w:rsidP="00C512D2">
                      <w:r w:rsidRPr="00E52916">
                        <w:t>2. Commence CPR if there are no signs of life</w:t>
                      </w:r>
                    </w:p>
                    <w:p w14:paraId="6C71F85A" w14:textId="77777777" w:rsidR="00C512D2" w:rsidRPr="00E52916" w:rsidRDefault="00C512D2" w:rsidP="00C512D2">
                      <w:r w:rsidRPr="00E52916">
                        <w:t>3. Phone parent/emergency contact</w:t>
                      </w:r>
                    </w:p>
                    <w:p w14:paraId="2F18835C" w14:textId="6871E001" w:rsidR="00C512D2" w:rsidRPr="00E52916" w:rsidRDefault="00C512D2" w:rsidP="00C512D2">
                      <w:r w:rsidRPr="00E52916">
                        <w:t>4.  If no improvement after 5 minutes, give a further dose of</w:t>
                      </w:r>
                      <w:r w:rsidR="006B2C5A">
                        <w:t xml:space="preserve"> </w:t>
                      </w:r>
                      <w:r w:rsidRPr="00E52916">
                        <w:t>adrenaline using another autoinjector device, if available.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F7AA40" wp14:editId="1C65DD3F">
                <wp:simplePos x="0" y="0"/>
                <wp:positionH relativeFrom="column">
                  <wp:posOffset>2860730</wp:posOffset>
                </wp:positionH>
                <wp:positionV relativeFrom="paragraph">
                  <wp:posOffset>95912</wp:posOffset>
                </wp:positionV>
                <wp:extent cx="295275" cy="390525"/>
                <wp:effectExtent l="19050" t="0" r="28575" b="47625"/>
                <wp:wrapNone/>
                <wp:docPr id="1411179796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90525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380A85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9" o:spid="_x0000_s1026" type="#_x0000_t67" style="position:absolute;margin-left:225.25pt;margin-top:7.55pt;width:23.25pt;height:3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" adj="13434" fillcolor="#e00" strokecolor="#091723 [484]" strokeweight="1pt"/>
            </w:pict>
          </mc:Fallback>
        </mc:AlternateContent>
      </w:r>
    </w:p>
    <w:sectPr w:rsidR="00C512D2" w:rsidRPr="00740B84" w:rsidSect="00C567CC">
      <w:footerReference w:type="default" r:id="rId1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3D5C7" w14:textId="77777777" w:rsidR="00B25947" w:rsidRDefault="00B25947" w:rsidP="00513CFF">
      <w:pPr>
        <w:spacing w:after="0" w:line="240" w:lineRule="auto"/>
      </w:pPr>
      <w:r>
        <w:separator/>
      </w:r>
    </w:p>
  </w:endnote>
  <w:endnote w:type="continuationSeparator" w:id="0">
    <w:p w14:paraId="108F2CF8" w14:textId="77777777" w:rsidR="00B25947" w:rsidRDefault="00B25947" w:rsidP="0051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97833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E027DB" w14:textId="1378C2F2" w:rsidR="00C567CC" w:rsidRPr="00143762" w:rsidRDefault="00C567CC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80134C">
          <w:rPr>
            <w:color w:val="7F7F7F" w:themeColor="background1" w:themeShade="7F"/>
            <w:spacing w:val="60"/>
          </w:rPr>
          <w:t xml:space="preserve"> </w:t>
        </w:r>
        <w:r>
          <w:rPr>
            <w:color w:val="7F7F7F" w:themeColor="background1" w:themeShade="7F"/>
            <w:spacing w:val="60"/>
          </w:rPr>
          <w:tab/>
        </w:r>
        <w:r w:rsidR="00143762">
          <w:rPr>
            <w:color w:val="7F7F7F" w:themeColor="background1" w:themeShade="7F"/>
            <w:spacing w:val="60"/>
          </w:rPr>
          <w:t xml:space="preserve">            </w:t>
        </w:r>
        <w:r w:rsidR="00143762">
          <w:rPr>
            <w:color w:val="7F7F7F" w:themeColor="background1" w:themeShade="7F"/>
            <w:spacing w:val="60"/>
            <w:sz w:val="20"/>
            <w:szCs w:val="20"/>
          </w:rPr>
          <w:t>Allergy</w:t>
        </w:r>
        <w:r w:rsidR="0080134C" w:rsidRPr="0037593B">
          <w:rPr>
            <w:color w:val="7F7F7F" w:themeColor="background1" w:themeShade="7F"/>
            <w:spacing w:val="60"/>
            <w:sz w:val="20"/>
            <w:szCs w:val="20"/>
          </w:rPr>
          <w:t xml:space="preserve"> Safety Polic</w:t>
        </w:r>
        <w:r w:rsidR="00143762">
          <w:rPr>
            <w:color w:val="7F7F7F" w:themeColor="background1" w:themeShade="7F"/>
            <w:spacing w:val="60"/>
            <w:sz w:val="20"/>
            <w:szCs w:val="20"/>
          </w:rPr>
          <w:t>y</w:t>
        </w:r>
        <w:r w:rsidR="0037593B">
          <w:rPr>
            <w:color w:val="7F7F7F" w:themeColor="background1" w:themeShade="7F"/>
            <w:spacing w:val="60"/>
            <w:sz w:val="20"/>
            <w:szCs w:val="20"/>
          </w:rPr>
          <w:t xml:space="preserve"> </w:t>
        </w:r>
        <w:r w:rsidR="00A07CD1" w:rsidRPr="0037593B">
          <w:rPr>
            <w:color w:val="7F7F7F" w:themeColor="background1" w:themeShade="7F"/>
            <w:spacing w:val="60"/>
            <w:sz w:val="20"/>
            <w:szCs w:val="20"/>
          </w:rPr>
          <w:t>-</w:t>
        </w:r>
        <w:r w:rsidR="001F6D9F" w:rsidRPr="0037593B">
          <w:rPr>
            <w:color w:val="7F7F7F" w:themeColor="background1" w:themeShade="7F"/>
            <w:spacing w:val="60"/>
            <w:sz w:val="20"/>
            <w:szCs w:val="20"/>
          </w:rPr>
          <w:t xml:space="preserve"> </w:t>
        </w:r>
        <w:r w:rsidR="0037593B">
          <w:rPr>
            <w:color w:val="7F7F7F" w:themeColor="background1" w:themeShade="7F"/>
            <w:spacing w:val="60"/>
            <w:sz w:val="20"/>
            <w:szCs w:val="20"/>
          </w:rPr>
          <w:t>FE</w:t>
        </w:r>
        <w:r w:rsidRPr="0037593B">
          <w:rPr>
            <w:color w:val="7F7F7F" w:themeColor="background1" w:themeShade="7F"/>
            <w:spacing w:val="60"/>
            <w:sz w:val="20"/>
            <w:szCs w:val="20"/>
          </w:rPr>
          <w:t xml:space="preserve">DERATION </w:t>
        </w:r>
        <w:r w:rsidR="00E86D0F" w:rsidRPr="0037593B">
          <w:rPr>
            <w:color w:val="7F7F7F" w:themeColor="background1" w:themeShade="7F"/>
            <w:spacing w:val="60"/>
            <w:sz w:val="20"/>
            <w:szCs w:val="20"/>
          </w:rPr>
          <w:t>–</w:t>
        </w:r>
        <w:r w:rsidR="0037593B">
          <w:rPr>
            <w:color w:val="7F7F7F" w:themeColor="background1" w:themeShade="7F"/>
            <w:spacing w:val="60"/>
            <w:sz w:val="20"/>
            <w:szCs w:val="20"/>
          </w:rPr>
          <w:t xml:space="preserve"> </w:t>
        </w:r>
        <w:r w:rsidR="001F6D9F" w:rsidRPr="0037593B">
          <w:rPr>
            <w:color w:val="7F7F7F" w:themeColor="background1" w:themeShade="7F"/>
            <w:spacing w:val="60"/>
            <w:sz w:val="20"/>
            <w:szCs w:val="20"/>
          </w:rPr>
          <w:t>FGB 0</w:t>
        </w:r>
        <w:r w:rsidR="00143762">
          <w:rPr>
            <w:color w:val="7F7F7F" w:themeColor="background1" w:themeShade="7F"/>
            <w:spacing w:val="60"/>
            <w:sz w:val="20"/>
            <w:szCs w:val="20"/>
          </w:rPr>
          <w:t>6</w:t>
        </w:r>
        <w:r w:rsidR="001F6D9F" w:rsidRPr="0037593B">
          <w:rPr>
            <w:color w:val="7F7F7F" w:themeColor="background1" w:themeShade="7F"/>
            <w:spacing w:val="60"/>
            <w:sz w:val="20"/>
            <w:szCs w:val="20"/>
          </w:rPr>
          <w:t>.0</w:t>
        </w:r>
        <w:r w:rsidR="00143762">
          <w:rPr>
            <w:color w:val="7F7F7F" w:themeColor="background1" w:themeShade="7F"/>
            <w:spacing w:val="60"/>
            <w:sz w:val="20"/>
            <w:szCs w:val="20"/>
          </w:rPr>
          <w:t>7</w:t>
        </w:r>
        <w:r w:rsidR="001F6D9F" w:rsidRPr="0037593B">
          <w:rPr>
            <w:color w:val="7F7F7F" w:themeColor="background1" w:themeShade="7F"/>
            <w:spacing w:val="60"/>
            <w:sz w:val="20"/>
            <w:szCs w:val="20"/>
          </w:rPr>
          <w:t>.26</w:t>
        </w:r>
      </w:p>
    </w:sdtContent>
  </w:sdt>
  <w:p w14:paraId="7D770D4C" w14:textId="60FF0142" w:rsidR="00D00A6F" w:rsidRDefault="00D00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396F3" w14:textId="77777777" w:rsidR="00B25947" w:rsidRDefault="00B25947" w:rsidP="00513CFF">
      <w:pPr>
        <w:spacing w:after="0" w:line="240" w:lineRule="auto"/>
      </w:pPr>
      <w:r>
        <w:separator/>
      </w:r>
    </w:p>
  </w:footnote>
  <w:footnote w:type="continuationSeparator" w:id="0">
    <w:p w14:paraId="09580AD5" w14:textId="77777777" w:rsidR="00B25947" w:rsidRDefault="00B25947" w:rsidP="00513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9.25pt;height:331.5pt" o:bullet="t">
        <v:imagedata r:id="rId1" o:title="TK_LOGO_POINTER_RGB_bullet_blue"/>
      </v:shape>
    </w:pict>
  </w:numPicBullet>
  <w:abstractNum w:abstractNumId="0" w15:restartNumberingAfterBreak="0">
    <w:nsid w:val="01A556A5"/>
    <w:multiLevelType w:val="multilevel"/>
    <w:tmpl w:val="9F52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846179"/>
    <w:multiLevelType w:val="multilevel"/>
    <w:tmpl w:val="7280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74A5BBB"/>
    <w:multiLevelType w:val="hybridMultilevel"/>
    <w:tmpl w:val="A48E6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C72"/>
    <w:multiLevelType w:val="multilevel"/>
    <w:tmpl w:val="44E0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C17573"/>
    <w:multiLevelType w:val="multilevel"/>
    <w:tmpl w:val="2B00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266AF1"/>
    <w:multiLevelType w:val="multilevel"/>
    <w:tmpl w:val="D01A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8A644B"/>
    <w:multiLevelType w:val="multilevel"/>
    <w:tmpl w:val="CBF4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E572E3"/>
    <w:multiLevelType w:val="hybridMultilevel"/>
    <w:tmpl w:val="823CBB4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B1B3198"/>
    <w:multiLevelType w:val="hybridMultilevel"/>
    <w:tmpl w:val="A552BA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55C22A82"/>
    <w:multiLevelType w:val="multilevel"/>
    <w:tmpl w:val="CAC8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0F3240"/>
    <w:multiLevelType w:val="hybridMultilevel"/>
    <w:tmpl w:val="12720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A0656"/>
    <w:multiLevelType w:val="hybridMultilevel"/>
    <w:tmpl w:val="81C4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3221C"/>
    <w:multiLevelType w:val="hybridMultilevel"/>
    <w:tmpl w:val="45AC66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47179B"/>
    <w:multiLevelType w:val="hybridMultilevel"/>
    <w:tmpl w:val="86FE520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F316F91"/>
    <w:multiLevelType w:val="multilevel"/>
    <w:tmpl w:val="B684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CD57D6"/>
    <w:multiLevelType w:val="hybridMultilevel"/>
    <w:tmpl w:val="C730EF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7D31CB"/>
    <w:multiLevelType w:val="hybridMultilevel"/>
    <w:tmpl w:val="2BB64BF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C3436B1"/>
    <w:multiLevelType w:val="hybridMultilevel"/>
    <w:tmpl w:val="67548E02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7DC11BFD"/>
    <w:multiLevelType w:val="hybridMultilevel"/>
    <w:tmpl w:val="E28822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18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9"/>
  </w:num>
  <w:num w:numId="15">
    <w:abstractNumId w:val="8"/>
  </w:num>
  <w:num w:numId="16">
    <w:abstractNumId w:val="15"/>
  </w:num>
  <w:num w:numId="17">
    <w:abstractNumId w:val="2"/>
  </w:num>
  <w:num w:numId="18">
    <w:abstractNumId w:val="19"/>
  </w:num>
  <w:num w:numId="19">
    <w:abstractNumId w:val="20"/>
  </w:num>
  <w:num w:numId="20">
    <w:abstractNumId w:val="12"/>
  </w:num>
  <w:num w:numId="21">
    <w:abstractNumId w:val="14"/>
  </w:num>
  <w:num w:numId="2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FF"/>
    <w:rsid w:val="00013A3F"/>
    <w:rsid w:val="00015205"/>
    <w:rsid w:val="00036AC9"/>
    <w:rsid w:val="00043E3E"/>
    <w:rsid w:val="000545FC"/>
    <w:rsid w:val="000A32D7"/>
    <w:rsid w:val="000B280E"/>
    <w:rsid w:val="000E50BD"/>
    <w:rsid w:val="000F6FC6"/>
    <w:rsid w:val="00106FF6"/>
    <w:rsid w:val="0010742C"/>
    <w:rsid w:val="00122AF3"/>
    <w:rsid w:val="00143762"/>
    <w:rsid w:val="00154C96"/>
    <w:rsid w:val="00170A1A"/>
    <w:rsid w:val="00174901"/>
    <w:rsid w:val="001C3BD7"/>
    <w:rsid w:val="001F6D9F"/>
    <w:rsid w:val="00222425"/>
    <w:rsid w:val="00224937"/>
    <w:rsid w:val="00224DA8"/>
    <w:rsid w:val="002651A1"/>
    <w:rsid w:val="00270030"/>
    <w:rsid w:val="00295301"/>
    <w:rsid w:val="002A6B17"/>
    <w:rsid w:val="002E68E3"/>
    <w:rsid w:val="00305067"/>
    <w:rsid w:val="0031067E"/>
    <w:rsid w:val="00311A44"/>
    <w:rsid w:val="00311C09"/>
    <w:rsid w:val="003239DD"/>
    <w:rsid w:val="00363711"/>
    <w:rsid w:val="00370C4E"/>
    <w:rsid w:val="0037593B"/>
    <w:rsid w:val="003A72D9"/>
    <w:rsid w:val="003B3326"/>
    <w:rsid w:val="003E22E6"/>
    <w:rsid w:val="00462107"/>
    <w:rsid w:val="00466F70"/>
    <w:rsid w:val="00497B5B"/>
    <w:rsid w:val="004C0B11"/>
    <w:rsid w:val="00513CFF"/>
    <w:rsid w:val="005155AD"/>
    <w:rsid w:val="00557004"/>
    <w:rsid w:val="005B1E14"/>
    <w:rsid w:val="005C14C7"/>
    <w:rsid w:val="005F0F19"/>
    <w:rsid w:val="00612CCB"/>
    <w:rsid w:val="00642B5F"/>
    <w:rsid w:val="00695F0A"/>
    <w:rsid w:val="006B2C5A"/>
    <w:rsid w:val="006C15CA"/>
    <w:rsid w:val="006C5774"/>
    <w:rsid w:val="006E61BB"/>
    <w:rsid w:val="0070346C"/>
    <w:rsid w:val="00717212"/>
    <w:rsid w:val="00740B84"/>
    <w:rsid w:val="00753B3E"/>
    <w:rsid w:val="0076777A"/>
    <w:rsid w:val="007B4F78"/>
    <w:rsid w:val="0080134C"/>
    <w:rsid w:val="008116A8"/>
    <w:rsid w:val="0081498F"/>
    <w:rsid w:val="00822B51"/>
    <w:rsid w:val="00843B48"/>
    <w:rsid w:val="00861701"/>
    <w:rsid w:val="00876950"/>
    <w:rsid w:val="008C03E3"/>
    <w:rsid w:val="008D4053"/>
    <w:rsid w:val="0091073C"/>
    <w:rsid w:val="00937AC3"/>
    <w:rsid w:val="00945A6B"/>
    <w:rsid w:val="00950165"/>
    <w:rsid w:val="009569C5"/>
    <w:rsid w:val="00971751"/>
    <w:rsid w:val="009C6964"/>
    <w:rsid w:val="009D3EE1"/>
    <w:rsid w:val="009D77B7"/>
    <w:rsid w:val="009F3A69"/>
    <w:rsid w:val="00A07CD1"/>
    <w:rsid w:val="00A45290"/>
    <w:rsid w:val="00A45BB2"/>
    <w:rsid w:val="00A50024"/>
    <w:rsid w:val="00A64A4B"/>
    <w:rsid w:val="00A77B4D"/>
    <w:rsid w:val="00A87267"/>
    <w:rsid w:val="00A95DB8"/>
    <w:rsid w:val="00AB24F3"/>
    <w:rsid w:val="00AE2DB8"/>
    <w:rsid w:val="00B0006A"/>
    <w:rsid w:val="00B07514"/>
    <w:rsid w:val="00B22FB1"/>
    <w:rsid w:val="00B24F82"/>
    <w:rsid w:val="00B25947"/>
    <w:rsid w:val="00B41B40"/>
    <w:rsid w:val="00B550AB"/>
    <w:rsid w:val="00B83C6A"/>
    <w:rsid w:val="00B95FDC"/>
    <w:rsid w:val="00C03D65"/>
    <w:rsid w:val="00C20C79"/>
    <w:rsid w:val="00C228BE"/>
    <w:rsid w:val="00C244FF"/>
    <w:rsid w:val="00C27DEF"/>
    <w:rsid w:val="00C512D2"/>
    <w:rsid w:val="00C567CC"/>
    <w:rsid w:val="00C6043D"/>
    <w:rsid w:val="00C64F7E"/>
    <w:rsid w:val="00C735C4"/>
    <w:rsid w:val="00C7500F"/>
    <w:rsid w:val="00C90DB7"/>
    <w:rsid w:val="00CB0EC7"/>
    <w:rsid w:val="00CC5BDD"/>
    <w:rsid w:val="00CF0310"/>
    <w:rsid w:val="00D00A6F"/>
    <w:rsid w:val="00D00BAF"/>
    <w:rsid w:val="00D211AF"/>
    <w:rsid w:val="00D6092A"/>
    <w:rsid w:val="00D85500"/>
    <w:rsid w:val="00DA2F1E"/>
    <w:rsid w:val="00DA43ED"/>
    <w:rsid w:val="00DA55BF"/>
    <w:rsid w:val="00DC2732"/>
    <w:rsid w:val="00DE105F"/>
    <w:rsid w:val="00DF5128"/>
    <w:rsid w:val="00E119A2"/>
    <w:rsid w:val="00E128AB"/>
    <w:rsid w:val="00E31CEC"/>
    <w:rsid w:val="00E720D1"/>
    <w:rsid w:val="00E77A20"/>
    <w:rsid w:val="00E81B8E"/>
    <w:rsid w:val="00E83703"/>
    <w:rsid w:val="00E86D0F"/>
    <w:rsid w:val="00E93C52"/>
    <w:rsid w:val="00EB5E4B"/>
    <w:rsid w:val="00F0585E"/>
    <w:rsid w:val="00F6441D"/>
    <w:rsid w:val="00F90C44"/>
    <w:rsid w:val="00FB7188"/>
    <w:rsid w:val="00F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68B74"/>
  <w15:docId w15:val="{4122B965-B306-4593-AA0B-D8B99B67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B1E14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A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6F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CFF"/>
    <w:rPr>
      <w:rFonts w:ascii="Tahoma" w:hAnsi="Tahoma" w:cs="Tahoma"/>
      <w:sz w:val="16"/>
      <w:szCs w:val="16"/>
    </w:rPr>
  </w:style>
  <w:style w:type="paragraph" w:styleId="ListParagraph">
    <w:name w:val="List Paragraph"/>
    <w:aliases w:val="Colorful List - Accent 11,Bullet 1,Numbered Para 1,Dot pt,No Spacing1,List Paragraph Char Char Char,Indicator Text,List Paragraph1,Bullet Points,MAIN CONTENT,F5 List Paragraph,List Paragraph12,Bullet Style,Normal numbered,L"/>
    <w:basedOn w:val="Normal"/>
    <w:uiPriority w:val="34"/>
    <w:qFormat/>
    <w:rsid w:val="00513CFF"/>
    <w:pPr>
      <w:ind w:left="720"/>
      <w:contextualSpacing/>
    </w:pPr>
  </w:style>
  <w:style w:type="paragraph" w:styleId="BodyText2">
    <w:name w:val="Body Text 2"/>
    <w:basedOn w:val="Normal"/>
    <w:link w:val="BodyText2Char"/>
    <w:rsid w:val="00513CFF"/>
    <w:pPr>
      <w:spacing w:after="0" w:line="240" w:lineRule="auto"/>
    </w:pPr>
    <w:rPr>
      <w:rFonts w:ascii="Comic Sans MS" w:eastAsia="Times New Roman" w:hAnsi="Comic Sans MS" w:cs="Times New Roman"/>
      <w:b/>
      <w:sz w:val="24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513CFF"/>
    <w:rPr>
      <w:rFonts w:ascii="Comic Sans MS" w:eastAsia="Times New Roman" w:hAnsi="Comic Sans MS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13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CFF"/>
  </w:style>
  <w:style w:type="paragraph" w:styleId="Footer">
    <w:name w:val="footer"/>
    <w:basedOn w:val="Normal"/>
    <w:link w:val="FooterChar"/>
    <w:uiPriority w:val="99"/>
    <w:unhideWhenUsed/>
    <w:rsid w:val="00513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CFF"/>
  </w:style>
  <w:style w:type="paragraph" w:customStyle="1" w:styleId="Default">
    <w:name w:val="Default"/>
    <w:rsid w:val="00E81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B1E14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ecxs2">
    <w:name w:val="ecxs2"/>
    <w:basedOn w:val="DefaultParagraphFont"/>
    <w:rsid w:val="005B1E14"/>
  </w:style>
  <w:style w:type="paragraph" w:customStyle="1" w:styleId="Pa0">
    <w:name w:val="Pa0"/>
    <w:basedOn w:val="Default"/>
    <w:next w:val="Default"/>
    <w:uiPriority w:val="99"/>
    <w:rsid w:val="00D00BAF"/>
    <w:pPr>
      <w:spacing w:line="241" w:lineRule="atLeast"/>
    </w:pPr>
    <w:rPr>
      <w:rFonts w:ascii="Myriad Pro" w:eastAsia="Calibri" w:hAnsi="Myriad Pro" w:cs="Times New Roman"/>
      <w:color w:val="auto"/>
    </w:rPr>
  </w:style>
  <w:style w:type="character" w:customStyle="1" w:styleId="A0">
    <w:name w:val="A0"/>
    <w:uiPriority w:val="99"/>
    <w:rsid w:val="00D00BAF"/>
    <w:rPr>
      <w:rFonts w:ascii="Univers 47 CondensedLight" w:hAnsi="Univers 47 CondensedLight" w:cs="Univers 47 CondensedLight"/>
      <w:color w:val="000000"/>
      <w:sz w:val="22"/>
      <w:szCs w:val="22"/>
    </w:rPr>
  </w:style>
  <w:style w:type="character" w:styleId="Hyperlink">
    <w:name w:val="Hyperlink"/>
    <w:uiPriority w:val="99"/>
    <w:rsid w:val="00DA2F1E"/>
    <w:rPr>
      <w:color w:val="0000FF"/>
      <w:u w:val="single"/>
    </w:rPr>
  </w:style>
  <w:style w:type="table" w:styleId="TableGrid">
    <w:name w:val="Table Grid"/>
    <w:basedOn w:val="TableNormal"/>
    <w:uiPriority w:val="39"/>
    <w:rsid w:val="008C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224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6092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00A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00A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0A6F"/>
    <w:pPr>
      <w:outlineLvl w:val="9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00A6F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466F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70346C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DA43ED"/>
    <w:pPr>
      <w:tabs>
        <w:tab w:val="right" w:leader="dot" w:pos="9628"/>
      </w:tabs>
      <w:spacing w:after="100"/>
      <w:ind w:left="220"/>
    </w:pPr>
    <w:rPr>
      <w:b/>
      <w:bCs/>
      <w:noProof/>
    </w:rPr>
  </w:style>
  <w:style w:type="character" w:styleId="CommentReference">
    <w:name w:val="annotation reference"/>
    <w:basedOn w:val="DefaultParagraphFont"/>
    <w:unhideWhenUsed/>
    <w:rsid w:val="00170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A1A"/>
    <w:pPr>
      <w:spacing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A1A"/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170A1A"/>
    <w:pPr>
      <w:widowControl w:val="0"/>
      <w:numPr>
        <w:numId w:val="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170A1A"/>
    <w:rPr>
      <w:rFonts w:ascii="Arial" w:eastAsia="Times New Roman" w:hAnsi="Arial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774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774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B550AB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3239DD"/>
    <w:rPr>
      <w:color w:val="954F72" w:themeColor="followedHyperlink"/>
      <w:u w:val="single"/>
    </w:rPr>
  </w:style>
  <w:style w:type="paragraph" w:customStyle="1" w:styleId="govuk-body-m">
    <w:name w:val="govuk-body-m"/>
    <w:basedOn w:val="Normal"/>
    <w:rsid w:val="0080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bodycopy10pt">
    <w:name w:val="1 body copy 10pt"/>
    <w:basedOn w:val="Normal"/>
    <w:link w:val="1bodycopy10ptChar"/>
    <w:qFormat/>
    <w:rsid w:val="00C512D2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C512D2"/>
    <w:pPr>
      <w:numPr>
        <w:numId w:val="18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C512D2"/>
    <w:rPr>
      <w:rFonts w:ascii="Arial" w:eastAsia="MS Mincho" w:hAnsi="Arial" w:cs="Times New Roman"/>
      <w:sz w:val="20"/>
      <w:szCs w:val="24"/>
      <w:lang w:val="en-US"/>
    </w:rPr>
  </w:style>
  <w:style w:type="paragraph" w:customStyle="1" w:styleId="6Abstract">
    <w:name w:val="6 Abstract"/>
    <w:qFormat/>
    <w:rsid w:val="00C512D2"/>
    <w:pPr>
      <w:spacing w:after="240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Bulletedcopylevel2">
    <w:name w:val="Bulleted copy level 2"/>
    <w:basedOn w:val="1bodycopy10pt"/>
    <w:qFormat/>
    <w:rsid w:val="00C512D2"/>
    <w:pPr>
      <w:numPr>
        <w:numId w:val="17"/>
      </w:numPr>
      <w:tabs>
        <w:tab w:val="num" w:pos="360"/>
        <w:tab w:val="num" w:pos="720"/>
      </w:tabs>
      <w:ind w:left="0" w:firstLine="0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C512D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C512D2"/>
    <w:rPr>
      <w:rFonts w:ascii="Arial" w:eastAsia="MS Mincho" w:hAnsi="Arial" w:cs="Times New Roman"/>
      <w:b/>
      <w:color w:val="12263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egislation.gov.uk/uksi/2019/1218/made" TargetMode="External"/><Relationship Id="rId18" Type="http://schemas.openxmlformats.org/officeDocument/2006/relationships/hyperlink" Target="https://inclusionhouse.birmingham.gov.uk/medical-need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egislation.gov.uk/uksi/2014/1855/contents" TargetMode="External"/><Relationship Id="rId17" Type="http://schemas.openxmlformats.org/officeDocument/2006/relationships/hyperlink" Target="https://www.anaphylaxis.org.uk/education/benedicts-la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ssets.publishing.service.gov.uk/media/5a829e3940f0b6230269bcf4/Adrenaline_auto_injectors_in_schools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using-emergency-adrenaline-auto-injectors-in-schoo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publications/using-emergency-adrenaline-auto-injectors-in-schools" TargetMode="External"/><Relationship Id="rId10" Type="http://schemas.openxmlformats.org/officeDocument/2006/relationships/hyperlink" Target="https://www.gov.uk/government/publications/supporting-pupils-at-school-with-medical-conditions--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school-food-standards-resources-for-schools/allergy-guidance-for-schools" TargetMode="External"/><Relationship Id="rId14" Type="http://schemas.openxmlformats.org/officeDocument/2006/relationships/hyperlink" Target="https://www.food.gov.uk/business-guidance/allergen-guidance-for-food-business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FDEA-F3CD-4FC6-9575-F349CA45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Eeles</dc:creator>
  <cp:lastModifiedBy>Mrs S GALSINH (allenscn)</cp:lastModifiedBy>
  <cp:revision>2</cp:revision>
  <cp:lastPrinted>2026-02-05T08:43:00Z</cp:lastPrinted>
  <dcterms:created xsi:type="dcterms:W3CDTF">2026-07-07T14:10:00Z</dcterms:created>
  <dcterms:modified xsi:type="dcterms:W3CDTF">2026-07-07T14:10:00Z</dcterms:modified>
</cp:coreProperties>
</file>